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0D67" w:rsidRDefault="00D64A8F">
      <w:pPr>
        <w:widowControl w:val="0"/>
        <w:autoSpaceDE w:val="0"/>
        <w:autoSpaceDN w:val="0"/>
        <w:spacing w:before="0" w:after="0" w:line="790" w:lineRule="exact"/>
        <w:jc w:val="center"/>
        <w:rPr>
          <w:rFonts w:ascii="宋体" w:hAnsi="宋体" w:cs="宋体"/>
          <w:b/>
          <w:color w:val="000000"/>
          <w:sz w:val="24"/>
          <w:szCs w:val="24"/>
        </w:rPr>
      </w:pPr>
      <w:r>
        <w:rPr>
          <w:rFonts w:ascii="宋体" w:hAnsi="宋体" w:cs="宋体" w:hint="eastAsia"/>
          <w:b/>
          <w:color w:val="000000"/>
          <w:sz w:val="24"/>
          <w:szCs w:val="24"/>
        </w:rPr>
        <w:t>2016</w:t>
      </w:r>
      <w:r>
        <w:rPr>
          <w:rFonts w:ascii="宋体" w:hAnsi="宋体" w:cs="宋体" w:hint="eastAsia"/>
          <w:b/>
          <w:color w:val="000000"/>
          <w:sz w:val="24"/>
          <w:szCs w:val="24"/>
        </w:rPr>
        <w:t>年</w:t>
      </w:r>
      <w:r>
        <w:rPr>
          <w:rFonts w:ascii="宋体" w:hAnsi="宋体" w:cs="宋体"/>
          <w:b/>
          <w:color w:val="000000"/>
          <w:sz w:val="24"/>
          <w:szCs w:val="24"/>
        </w:rPr>
        <w:t>春季加州大学</w:t>
      </w:r>
      <w:r>
        <w:rPr>
          <w:rFonts w:ascii="Cambria" w:hint="eastAsia"/>
          <w:b/>
          <w:color w:val="000000"/>
          <w:sz w:val="24"/>
          <w:szCs w:val="24"/>
        </w:rPr>
        <w:t>圣巴巴拉</w:t>
      </w:r>
      <w:r>
        <w:rPr>
          <w:rFonts w:ascii="宋体" w:hAnsi="宋体" w:cs="宋体"/>
          <w:b/>
          <w:color w:val="000000"/>
          <w:sz w:val="24"/>
          <w:szCs w:val="24"/>
        </w:rPr>
        <w:t>分校学分项目</w:t>
      </w:r>
      <w:r>
        <w:rPr>
          <w:rFonts w:ascii="宋体" w:hAnsi="宋体" w:cs="宋体" w:hint="eastAsia"/>
          <w:b/>
          <w:color w:val="000000"/>
          <w:sz w:val="24"/>
          <w:szCs w:val="24"/>
        </w:rPr>
        <w:t>选拔通知</w:t>
      </w:r>
    </w:p>
    <w:p w:rsidR="006B0D67" w:rsidRDefault="00D64A8F">
      <w:pPr>
        <w:spacing w:before="0" w:after="0" w:line="360" w:lineRule="atLeast"/>
        <w:ind w:firstLine="480"/>
        <w:jc w:val="left"/>
        <w:rPr>
          <w:rFonts w:ascii="宋体" w:eastAsia="宋体" w:hAnsi="宋体" w:cs="宋体"/>
          <w:color w:val="2A2A2A"/>
          <w:kern w:val="0"/>
          <w:sz w:val="24"/>
          <w:szCs w:val="24"/>
          <w:lang w:val="en-US"/>
        </w:rPr>
      </w:pPr>
      <w:r>
        <w:rPr>
          <w:rFonts w:asciiTheme="minorEastAsia" w:hAnsiTheme="minorEastAsia" w:cs="宋体" w:hint="eastAsia"/>
          <w:color w:val="2A2A2A"/>
          <w:kern w:val="0"/>
          <w:sz w:val="24"/>
          <w:szCs w:val="24"/>
          <w:lang w:val="en-US"/>
        </w:rPr>
        <w:t>为了推进我校国际化进程，依据我校与美国加州大学圣巴巴拉分校合作协议，我校计划选派优秀在校大学生赴该校参加学分项目，</w:t>
      </w:r>
      <w:r>
        <w:rPr>
          <w:rFonts w:asciiTheme="minorEastAsia" w:hAnsiTheme="minorEastAsia" w:cs="宋体" w:hint="eastAsia"/>
          <w:color w:val="2A2A2A"/>
          <w:kern w:val="0"/>
          <w:sz w:val="24"/>
          <w:szCs w:val="24"/>
          <w:lang w:val="en-US"/>
        </w:rPr>
        <w:t xml:space="preserve"> 2016</w:t>
      </w:r>
      <w:r>
        <w:rPr>
          <w:rFonts w:asciiTheme="minorEastAsia" w:hAnsiTheme="minorEastAsia" w:cs="宋体" w:hint="eastAsia"/>
          <w:color w:val="2A2A2A"/>
          <w:kern w:val="0"/>
          <w:sz w:val="24"/>
          <w:szCs w:val="24"/>
          <w:lang w:val="en-US"/>
        </w:rPr>
        <w:t>年春季学期选拔工作已经开始，有意参加的同学需尽快报名。</w:t>
      </w:r>
    </w:p>
    <w:p w:rsidR="006B0D67" w:rsidRDefault="00D64A8F">
      <w:pPr>
        <w:spacing w:before="0" w:after="0" w:line="360" w:lineRule="atLeast"/>
        <w:ind w:firstLine="480"/>
        <w:jc w:val="left"/>
        <w:rPr>
          <w:rFonts w:ascii="宋体" w:eastAsia="宋体" w:hAnsi="宋体" w:cs="宋体"/>
          <w:color w:val="2A2A2A"/>
          <w:kern w:val="0"/>
          <w:sz w:val="24"/>
          <w:szCs w:val="24"/>
          <w:lang w:val="en-US"/>
        </w:rPr>
      </w:pPr>
      <w:r>
        <w:rPr>
          <w:rFonts w:ascii="Times New Roman" w:eastAsia="宋体" w:hAnsi="Times New Roman" w:cs="Times New Roman" w:hint="eastAsia"/>
          <w:b/>
          <w:color w:val="2A2A2A"/>
          <w:kern w:val="0"/>
          <w:sz w:val="24"/>
          <w:szCs w:val="24"/>
          <w:lang w:val="en-US"/>
        </w:rPr>
        <w:t>截止时间：</w:t>
      </w:r>
      <w:r>
        <w:rPr>
          <w:rFonts w:ascii="Times New Roman" w:eastAsia="宋体" w:hAnsi="Times New Roman" w:cs="Times New Roman"/>
          <w:b/>
          <w:color w:val="2A2A2A"/>
          <w:kern w:val="0"/>
          <w:sz w:val="24"/>
          <w:szCs w:val="24"/>
          <w:lang w:val="en-US"/>
        </w:rPr>
        <w:t xml:space="preserve"> </w:t>
      </w:r>
      <w:r>
        <w:rPr>
          <w:rFonts w:ascii="Times New Roman" w:eastAsia="宋体" w:hAnsi="Times New Roman" w:cs="Times New Roman"/>
          <w:color w:val="2A2A2A"/>
          <w:kern w:val="0"/>
          <w:sz w:val="24"/>
          <w:szCs w:val="24"/>
          <w:lang w:val="en-US"/>
        </w:rPr>
        <w:t>201</w:t>
      </w:r>
      <w:r>
        <w:rPr>
          <w:rFonts w:ascii="Times New Roman" w:eastAsia="宋体" w:hAnsi="Times New Roman" w:cs="Times New Roman" w:hint="eastAsia"/>
          <w:color w:val="2A2A2A"/>
          <w:kern w:val="0"/>
          <w:sz w:val="24"/>
          <w:szCs w:val="24"/>
          <w:lang w:val="en-US"/>
        </w:rPr>
        <w:t>6</w:t>
      </w:r>
      <w:r>
        <w:rPr>
          <w:rFonts w:ascii="Times New Roman" w:eastAsia="宋体" w:hAnsi="Times New Roman" w:cs="Times New Roman" w:hint="eastAsia"/>
          <w:color w:val="2A2A2A"/>
          <w:kern w:val="0"/>
          <w:sz w:val="24"/>
          <w:szCs w:val="24"/>
          <w:lang w:val="en-US"/>
        </w:rPr>
        <w:t>年</w:t>
      </w:r>
      <w:r>
        <w:rPr>
          <w:rFonts w:ascii="Times New Roman" w:eastAsia="宋体" w:hAnsi="Times New Roman" w:cs="Times New Roman" w:hint="eastAsia"/>
          <w:color w:val="2A2A2A"/>
          <w:kern w:val="0"/>
          <w:sz w:val="24"/>
          <w:szCs w:val="24"/>
          <w:lang w:val="en-US"/>
        </w:rPr>
        <w:t>1</w:t>
      </w:r>
      <w:r>
        <w:rPr>
          <w:rFonts w:ascii="Times New Roman" w:eastAsia="宋体" w:hAnsi="Times New Roman" w:cs="Times New Roman" w:hint="eastAsia"/>
          <w:color w:val="2A2A2A"/>
          <w:kern w:val="0"/>
          <w:sz w:val="24"/>
          <w:szCs w:val="24"/>
          <w:lang w:val="en-US"/>
        </w:rPr>
        <w:t>月</w:t>
      </w:r>
      <w:r>
        <w:rPr>
          <w:rFonts w:ascii="Times New Roman" w:eastAsia="宋体" w:hAnsi="Times New Roman" w:cs="Times New Roman" w:hint="eastAsia"/>
          <w:color w:val="2A2A2A"/>
          <w:kern w:val="0"/>
          <w:sz w:val="24"/>
          <w:szCs w:val="24"/>
          <w:lang w:val="en-US"/>
        </w:rPr>
        <w:t>1</w:t>
      </w:r>
      <w:r>
        <w:rPr>
          <w:rFonts w:ascii="Times New Roman" w:eastAsia="宋体" w:hAnsi="Times New Roman" w:cs="Times New Roman" w:hint="eastAsia"/>
          <w:color w:val="2A2A2A"/>
          <w:kern w:val="0"/>
          <w:sz w:val="24"/>
          <w:szCs w:val="24"/>
          <w:lang w:val="en-US"/>
        </w:rPr>
        <w:t>3</w:t>
      </w:r>
      <w:r>
        <w:rPr>
          <w:rFonts w:ascii="Times New Roman" w:eastAsia="宋体" w:hAnsi="Times New Roman" w:cs="Times New Roman" w:hint="eastAsia"/>
          <w:color w:val="2A2A2A"/>
          <w:kern w:val="0"/>
          <w:sz w:val="24"/>
          <w:szCs w:val="24"/>
          <w:lang w:val="en-US"/>
        </w:rPr>
        <w:t>日</w:t>
      </w:r>
    </w:p>
    <w:p w:rsidR="006B0D67" w:rsidRDefault="00D64A8F">
      <w:pPr>
        <w:spacing w:before="0" w:after="0" w:line="360" w:lineRule="atLeast"/>
        <w:ind w:firstLine="480"/>
        <w:jc w:val="left"/>
        <w:rPr>
          <w:rFonts w:ascii="宋体" w:eastAsia="宋体" w:hAnsi="宋体" w:cs="宋体"/>
          <w:color w:val="2A2A2A"/>
          <w:kern w:val="0"/>
          <w:sz w:val="24"/>
          <w:szCs w:val="24"/>
          <w:lang w:val="en-US"/>
        </w:rPr>
      </w:pPr>
      <w:r>
        <w:rPr>
          <w:rFonts w:ascii="Times New Roman" w:eastAsia="宋体" w:hAnsi="Times New Roman" w:cs="Times New Roman" w:hint="eastAsia"/>
          <w:b/>
          <w:color w:val="2A2A2A"/>
          <w:kern w:val="0"/>
          <w:sz w:val="24"/>
          <w:szCs w:val="24"/>
          <w:lang w:val="en-US"/>
        </w:rPr>
        <w:t>地点：</w:t>
      </w:r>
      <w:r>
        <w:rPr>
          <w:rFonts w:ascii="Times New Roman" w:eastAsia="宋体" w:hAnsi="Times New Roman" w:cs="Times New Roman"/>
          <w:b/>
          <w:color w:val="2A2A2A"/>
          <w:kern w:val="0"/>
          <w:sz w:val="24"/>
          <w:szCs w:val="24"/>
          <w:lang w:val="en-US"/>
        </w:rPr>
        <w:t xml:space="preserve">    </w:t>
      </w:r>
      <w:r>
        <w:rPr>
          <w:rFonts w:ascii="Times New Roman" w:eastAsia="宋体" w:hAnsi="Times New Roman" w:cs="Times New Roman" w:hint="eastAsia"/>
          <w:color w:val="2A2A2A"/>
          <w:kern w:val="0"/>
          <w:sz w:val="24"/>
          <w:szCs w:val="24"/>
          <w:lang w:val="en-US"/>
        </w:rPr>
        <w:t>加州大学圣巴巴拉分校</w:t>
      </w:r>
    </w:p>
    <w:p w:rsidR="006B0D67" w:rsidRDefault="00D64A8F">
      <w:pPr>
        <w:spacing w:before="0" w:after="0" w:line="360" w:lineRule="atLeast"/>
        <w:ind w:firstLine="480"/>
        <w:jc w:val="left"/>
        <w:rPr>
          <w:rFonts w:ascii="宋体" w:eastAsia="宋体" w:hAnsi="宋体" w:cs="宋体"/>
          <w:color w:val="2A2A2A"/>
          <w:kern w:val="0"/>
          <w:sz w:val="24"/>
          <w:szCs w:val="24"/>
          <w:lang w:val="en-US"/>
        </w:rPr>
      </w:pPr>
      <w:r>
        <w:rPr>
          <w:rFonts w:ascii="Times New Roman" w:eastAsia="宋体" w:hAnsi="Times New Roman" w:cs="Times New Roman" w:hint="eastAsia"/>
          <w:b/>
          <w:color w:val="2A2A2A"/>
          <w:kern w:val="0"/>
          <w:sz w:val="24"/>
          <w:szCs w:val="24"/>
          <w:lang w:val="en-US"/>
        </w:rPr>
        <w:t>项目时间</w:t>
      </w:r>
      <w:r>
        <w:rPr>
          <w:rFonts w:ascii="Times New Roman" w:eastAsia="宋体" w:hAnsi="Times New Roman" w:cs="Times New Roman" w:hint="eastAsia"/>
          <w:color w:val="2A2A2A"/>
          <w:kern w:val="0"/>
          <w:sz w:val="24"/>
          <w:szCs w:val="24"/>
          <w:lang w:val="en-US"/>
        </w:rPr>
        <w:t>：</w:t>
      </w:r>
      <w:r>
        <w:rPr>
          <w:rFonts w:ascii="Times New Roman" w:eastAsia="宋体" w:hAnsi="Times New Roman" w:cs="Times New Roman"/>
          <w:color w:val="2A2A2A"/>
          <w:kern w:val="0"/>
          <w:sz w:val="24"/>
          <w:szCs w:val="24"/>
          <w:lang w:val="en-US"/>
        </w:rPr>
        <w:t>2015</w:t>
      </w:r>
      <w:r>
        <w:rPr>
          <w:rFonts w:ascii="Times New Roman" w:eastAsia="宋体" w:hAnsi="Times New Roman" w:cs="Times New Roman" w:hint="eastAsia"/>
          <w:color w:val="2A2A2A"/>
          <w:kern w:val="0"/>
          <w:sz w:val="24"/>
          <w:szCs w:val="24"/>
          <w:lang w:val="en-US"/>
        </w:rPr>
        <w:t>年</w:t>
      </w:r>
      <w:r>
        <w:rPr>
          <w:rFonts w:ascii="Times New Roman" w:eastAsia="宋体" w:hAnsi="Times New Roman" w:cs="Times New Roman" w:hint="eastAsia"/>
          <w:color w:val="2A2A2A"/>
          <w:kern w:val="0"/>
          <w:sz w:val="24"/>
          <w:szCs w:val="24"/>
          <w:lang w:val="en-US"/>
        </w:rPr>
        <w:t>3</w:t>
      </w:r>
      <w:r>
        <w:rPr>
          <w:rFonts w:ascii="Times New Roman" w:eastAsia="宋体" w:hAnsi="Times New Roman" w:cs="Times New Roman" w:hint="eastAsia"/>
          <w:color w:val="2A2A2A"/>
          <w:kern w:val="0"/>
          <w:sz w:val="24"/>
          <w:szCs w:val="24"/>
          <w:lang w:val="en-US"/>
        </w:rPr>
        <w:t>月</w:t>
      </w:r>
      <w:r>
        <w:rPr>
          <w:rFonts w:ascii="Times New Roman" w:eastAsia="宋体" w:hAnsi="Times New Roman" w:cs="Times New Roman"/>
          <w:color w:val="2A2A2A"/>
          <w:kern w:val="0"/>
          <w:sz w:val="24"/>
          <w:szCs w:val="24"/>
          <w:lang w:val="en-US"/>
        </w:rPr>
        <w:t>至</w:t>
      </w:r>
      <w:r>
        <w:rPr>
          <w:rFonts w:ascii="Times New Roman" w:eastAsia="宋体" w:hAnsi="Times New Roman" w:cs="Times New Roman" w:hint="eastAsia"/>
          <w:color w:val="2A2A2A"/>
          <w:kern w:val="0"/>
          <w:sz w:val="24"/>
          <w:szCs w:val="24"/>
          <w:lang w:val="en-US"/>
        </w:rPr>
        <w:t>6</w:t>
      </w:r>
      <w:r>
        <w:rPr>
          <w:rFonts w:ascii="Times New Roman" w:eastAsia="宋体" w:hAnsi="Times New Roman" w:cs="Times New Roman" w:hint="eastAsia"/>
          <w:color w:val="2A2A2A"/>
          <w:kern w:val="0"/>
          <w:sz w:val="24"/>
          <w:szCs w:val="24"/>
          <w:lang w:val="en-US"/>
        </w:rPr>
        <w:t>月</w:t>
      </w:r>
    </w:p>
    <w:p w:rsidR="006B0D67" w:rsidRDefault="00D64A8F">
      <w:pPr>
        <w:spacing w:before="0" w:after="0" w:line="360" w:lineRule="atLeast"/>
        <w:ind w:firstLine="480"/>
        <w:jc w:val="left"/>
        <w:rPr>
          <w:rFonts w:asciiTheme="minorEastAsia" w:hAnsiTheme="minorEastAsia" w:cs="宋体"/>
          <w:color w:val="FF0000"/>
          <w:kern w:val="0"/>
          <w:sz w:val="24"/>
          <w:szCs w:val="24"/>
          <w:lang w:val="en-US"/>
        </w:rPr>
      </w:pPr>
      <w:r>
        <w:rPr>
          <w:rFonts w:asciiTheme="minorEastAsia" w:hAnsiTheme="minorEastAsia" w:cs="宋体" w:hint="eastAsia"/>
          <w:color w:val="FF0000"/>
          <w:kern w:val="0"/>
          <w:sz w:val="24"/>
          <w:szCs w:val="24"/>
          <w:lang w:val="en-US"/>
        </w:rPr>
        <w:t>备注：请</w:t>
      </w:r>
      <w:r>
        <w:rPr>
          <w:rFonts w:asciiTheme="minorEastAsia" w:hAnsiTheme="minorEastAsia" w:cs="宋体" w:hint="eastAsia"/>
          <w:color w:val="FF0000"/>
          <w:kern w:val="0"/>
          <w:sz w:val="24"/>
          <w:szCs w:val="24"/>
          <w:lang w:val="en-US"/>
        </w:rPr>
        <w:t>有意向</w:t>
      </w:r>
      <w:r>
        <w:rPr>
          <w:rFonts w:asciiTheme="minorEastAsia" w:hAnsiTheme="minorEastAsia" w:cs="宋体" w:hint="eastAsia"/>
          <w:color w:val="FF0000"/>
          <w:kern w:val="0"/>
          <w:sz w:val="24"/>
          <w:szCs w:val="24"/>
          <w:lang w:val="en-US"/>
        </w:rPr>
        <w:t>同学尽快办理护照（有效期为十年）</w:t>
      </w:r>
      <w:r>
        <w:rPr>
          <w:rFonts w:asciiTheme="minorEastAsia" w:hAnsiTheme="minorEastAsia" w:cs="宋体" w:hint="eastAsia"/>
          <w:color w:val="FF0000"/>
          <w:kern w:val="0"/>
          <w:sz w:val="24"/>
          <w:szCs w:val="24"/>
          <w:lang w:val="en-US"/>
        </w:rPr>
        <w:t>及英文成绩单</w:t>
      </w:r>
      <w:r>
        <w:rPr>
          <w:rFonts w:asciiTheme="minorEastAsia" w:hAnsiTheme="minorEastAsia" w:cs="宋体" w:hint="eastAsia"/>
          <w:color w:val="FF0000"/>
          <w:kern w:val="0"/>
          <w:sz w:val="24"/>
          <w:szCs w:val="24"/>
          <w:lang w:val="en-US"/>
        </w:rPr>
        <w:t>，</w:t>
      </w:r>
      <w:r>
        <w:rPr>
          <w:rFonts w:asciiTheme="minorEastAsia" w:hAnsiTheme="minorEastAsia" w:cs="宋体" w:hint="eastAsia"/>
          <w:color w:val="FF0000"/>
          <w:kern w:val="0"/>
          <w:sz w:val="24"/>
          <w:szCs w:val="24"/>
          <w:lang w:val="en-US"/>
        </w:rPr>
        <w:t>提前</w:t>
      </w:r>
      <w:r>
        <w:rPr>
          <w:rFonts w:asciiTheme="minorEastAsia" w:hAnsiTheme="minorEastAsia" w:cs="宋体" w:hint="eastAsia"/>
          <w:color w:val="FF0000"/>
          <w:kern w:val="0"/>
          <w:sz w:val="24"/>
          <w:szCs w:val="24"/>
          <w:lang w:val="en-US"/>
        </w:rPr>
        <w:t>办理护照</w:t>
      </w:r>
      <w:r>
        <w:rPr>
          <w:rFonts w:asciiTheme="minorEastAsia" w:hAnsiTheme="minorEastAsia" w:cs="宋体" w:hint="eastAsia"/>
          <w:color w:val="FF0000"/>
          <w:kern w:val="0"/>
          <w:sz w:val="24"/>
          <w:szCs w:val="24"/>
          <w:lang w:val="en-US"/>
        </w:rPr>
        <w:t>和英文成绩单</w:t>
      </w:r>
      <w:r>
        <w:rPr>
          <w:rFonts w:asciiTheme="minorEastAsia" w:hAnsiTheme="minorEastAsia" w:cs="宋体" w:hint="eastAsia"/>
          <w:color w:val="FF0000"/>
          <w:kern w:val="0"/>
          <w:sz w:val="24"/>
          <w:szCs w:val="24"/>
          <w:lang w:val="en-US"/>
        </w:rPr>
        <w:t>会节省项目申请时间</w:t>
      </w:r>
      <w:r>
        <w:rPr>
          <w:rFonts w:asciiTheme="minorEastAsia" w:hAnsiTheme="minorEastAsia" w:cs="宋体" w:hint="eastAsia"/>
          <w:color w:val="FF0000"/>
          <w:kern w:val="0"/>
          <w:sz w:val="24"/>
          <w:szCs w:val="24"/>
          <w:lang w:val="en-US"/>
        </w:rPr>
        <w:t>。</w:t>
      </w:r>
    </w:p>
    <w:p w:rsidR="006B0D67" w:rsidRDefault="00D64A8F">
      <w:pPr>
        <w:pStyle w:val="1"/>
        <w:spacing w:before="0" w:after="0" w:line="360" w:lineRule="atLeast"/>
        <w:ind w:firstLineChars="0" w:firstLine="0"/>
        <w:jc w:val="left"/>
        <w:rPr>
          <w:rFonts w:asciiTheme="minorEastAsia" w:hAnsiTheme="minorEastAsia" w:cs="宋体"/>
          <w:b/>
          <w:kern w:val="0"/>
          <w:sz w:val="24"/>
          <w:szCs w:val="24"/>
          <w:lang w:val="en-US"/>
        </w:rPr>
      </w:pPr>
      <w:r>
        <w:rPr>
          <w:rFonts w:asciiTheme="minorEastAsia" w:hAnsiTheme="minorEastAsia" w:cs="宋体" w:hint="eastAsia"/>
          <w:b/>
          <w:kern w:val="0"/>
          <w:sz w:val="24"/>
          <w:szCs w:val="24"/>
          <w:lang w:val="en-US"/>
        </w:rPr>
        <w:t>1</w:t>
      </w:r>
      <w:r>
        <w:rPr>
          <w:rFonts w:asciiTheme="minorEastAsia" w:hAnsiTheme="minorEastAsia" w:cs="宋体" w:hint="eastAsia"/>
          <w:b/>
          <w:kern w:val="0"/>
          <w:sz w:val="24"/>
          <w:szCs w:val="24"/>
          <w:lang w:val="en-US"/>
        </w:rPr>
        <w:t>、</w:t>
      </w:r>
      <w:r>
        <w:rPr>
          <w:rFonts w:asciiTheme="minorEastAsia" w:hAnsiTheme="minorEastAsia" w:cs="宋体" w:hint="eastAsia"/>
          <w:b/>
          <w:kern w:val="0"/>
          <w:sz w:val="24"/>
          <w:szCs w:val="24"/>
          <w:lang w:val="en-US"/>
        </w:rPr>
        <w:t>项目介绍</w:t>
      </w:r>
    </w:p>
    <w:p w:rsidR="006B0D67" w:rsidRDefault="00D64A8F">
      <w:pPr>
        <w:pStyle w:val="1"/>
        <w:numPr>
          <w:ilvl w:val="0"/>
          <w:numId w:val="1"/>
        </w:numPr>
        <w:spacing w:before="0" w:after="0" w:line="360" w:lineRule="atLeast"/>
        <w:ind w:firstLineChars="0"/>
        <w:jc w:val="left"/>
        <w:rPr>
          <w:rFonts w:asciiTheme="minorEastAsia" w:hAnsiTheme="minorEastAsia" w:cs="宋体"/>
          <w:kern w:val="0"/>
          <w:sz w:val="24"/>
          <w:szCs w:val="24"/>
          <w:lang w:val="en-US"/>
        </w:rPr>
      </w:pPr>
      <w:r>
        <w:rPr>
          <w:rFonts w:asciiTheme="minorEastAsia" w:hAnsiTheme="minorEastAsia" w:cs="宋体" w:hint="eastAsia"/>
          <w:kern w:val="0"/>
          <w:sz w:val="24"/>
          <w:szCs w:val="24"/>
          <w:lang w:val="en-US"/>
        </w:rPr>
        <w:t>加州大学圣巴巴拉分校</w:t>
      </w:r>
    </w:p>
    <w:p w:rsidR="006B0D67" w:rsidRDefault="00D64A8F">
      <w:pPr>
        <w:spacing w:before="0" w:after="0" w:line="360" w:lineRule="atLeast"/>
        <w:ind w:firstLineChars="150" w:firstLine="360"/>
        <w:jc w:val="left"/>
        <w:rPr>
          <w:rFonts w:asciiTheme="minorEastAsia" w:hAnsiTheme="minorEastAsia" w:cs="宋体"/>
          <w:color w:val="FF0000"/>
          <w:kern w:val="0"/>
          <w:sz w:val="24"/>
          <w:szCs w:val="24"/>
          <w:lang w:val="en-US"/>
        </w:rPr>
      </w:pPr>
      <w:r>
        <w:rPr>
          <w:sz w:val="24"/>
          <w:szCs w:val="24"/>
        </w:rPr>
        <w:t>加州大学圣塔芭芭拉分校（</w:t>
      </w:r>
      <w:r>
        <w:rPr>
          <w:sz w:val="24"/>
          <w:szCs w:val="24"/>
        </w:rPr>
        <w:t>University of California, Santa Barbara</w:t>
      </w:r>
      <w:r>
        <w:rPr>
          <w:sz w:val="24"/>
          <w:szCs w:val="24"/>
        </w:rPr>
        <w:t>简称</w:t>
      </w:r>
      <w:r>
        <w:rPr>
          <w:sz w:val="24"/>
          <w:szCs w:val="24"/>
        </w:rPr>
        <w:t>UCSB</w:t>
      </w:r>
      <w:r>
        <w:rPr>
          <w:sz w:val="24"/>
          <w:szCs w:val="24"/>
        </w:rPr>
        <w:t>）属于</w:t>
      </w:r>
      <w:hyperlink r:id="rId6" w:tgtFrame="_blank" w:history="1">
        <w:r>
          <w:rPr>
            <w:sz w:val="24"/>
            <w:szCs w:val="24"/>
          </w:rPr>
          <w:t>加利福尼亚大学</w:t>
        </w:r>
      </w:hyperlink>
      <w:r>
        <w:rPr>
          <w:sz w:val="24"/>
          <w:szCs w:val="24"/>
        </w:rPr>
        <w:t>系统，是美国顶尖的以研究科学为主，</w:t>
      </w:r>
      <w:proofErr w:type="gramStart"/>
      <w:r>
        <w:rPr>
          <w:sz w:val="24"/>
          <w:szCs w:val="24"/>
        </w:rPr>
        <w:t>且学术</w:t>
      </w:r>
      <w:proofErr w:type="gramEnd"/>
      <w:r>
        <w:rPr>
          <w:sz w:val="24"/>
          <w:szCs w:val="24"/>
        </w:rPr>
        <w:t>声望非常高的研究性公立大学。校园两面环海并拥有紧邻著太平洋的一片美丽迷人的海滩。作为公立</w:t>
      </w:r>
      <w:proofErr w:type="gramStart"/>
      <w:r>
        <w:rPr>
          <w:sz w:val="24"/>
          <w:szCs w:val="24"/>
        </w:rPr>
        <w:t>常春藤盟校之一</w:t>
      </w:r>
      <w:proofErr w:type="gramEnd"/>
      <w:r>
        <w:rPr>
          <w:sz w:val="24"/>
          <w:szCs w:val="24"/>
        </w:rPr>
        <w:t>，</w:t>
      </w:r>
      <w:r>
        <w:rPr>
          <w:sz w:val="24"/>
          <w:szCs w:val="24"/>
        </w:rPr>
        <w:t>UCSB</w:t>
      </w:r>
      <w:r>
        <w:rPr>
          <w:sz w:val="24"/>
          <w:szCs w:val="24"/>
        </w:rPr>
        <w:t>有着傲人的学术成就和优美的校园环境，每年都吸引着无数的世界优秀研究学者在这里进行深造和学术研</w:t>
      </w:r>
      <w:r>
        <w:rPr>
          <w:sz w:val="24"/>
          <w:szCs w:val="24"/>
        </w:rPr>
        <w:t>究，如今</w:t>
      </w:r>
      <w:r>
        <w:rPr>
          <w:sz w:val="24"/>
          <w:szCs w:val="24"/>
        </w:rPr>
        <w:t>UCSB</w:t>
      </w:r>
      <w:r>
        <w:rPr>
          <w:sz w:val="24"/>
          <w:szCs w:val="24"/>
        </w:rPr>
        <w:t>已经是全美乃至全世界重要的学术发展重地之一。加州大学圣塔芭芭拉分校与</w:t>
      </w:r>
      <w:hyperlink r:id="rId7" w:tgtFrame="_blank" w:history="1">
        <w:r>
          <w:rPr>
            <w:sz w:val="24"/>
            <w:szCs w:val="24"/>
          </w:rPr>
          <w:t>加州大学伯克利分校</w:t>
        </w:r>
      </w:hyperlink>
      <w:r>
        <w:rPr>
          <w:sz w:val="24"/>
          <w:szCs w:val="24"/>
        </w:rPr>
        <w:t>、</w:t>
      </w:r>
      <w:hyperlink r:id="rId8" w:tgtFrame="_blank" w:history="1">
        <w:r>
          <w:rPr>
            <w:sz w:val="24"/>
            <w:szCs w:val="24"/>
          </w:rPr>
          <w:t>加州大学洛杉矶分校</w:t>
        </w:r>
      </w:hyperlink>
      <w:r>
        <w:rPr>
          <w:sz w:val="24"/>
          <w:szCs w:val="24"/>
        </w:rPr>
        <w:t>、</w:t>
      </w:r>
      <w:hyperlink r:id="rId9" w:tgtFrame="_blank" w:history="1">
        <w:r>
          <w:rPr>
            <w:sz w:val="24"/>
            <w:szCs w:val="24"/>
          </w:rPr>
          <w:t>加州大学圣地亚哥分校</w:t>
        </w:r>
      </w:hyperlink>
      <w:r>
        <w:rPr>
          <w:sz w:val="24"/>
          <w:szCs w:val="24"/>
        </w:rPr>
        <w:t>一样，是世界顶尖的高等学府。</w:t>
      </w:r>
    </w:p>
    <w:p w:rsidR="006B0D67" w:rsidRDefault="00D64A8F">
      <w:pPr>
        <w:pStyle w:val="1"/>
        <w:numPr>
          <w:ilvl w:val="0"/>
          <w:numId w:val="1"/>
        </w:numPr>
        <w:spacing w:before="0" w:after="0" w:line="360" w:lineRule="atLeast"/>
        <w:ind w:firstLineChars="0"/>
        <w:jc w:val="left"/>
        <w:rPr>
          <w:rFonts w:asciiTheme="minorEastAsia" w:hAnsiTheme="minorEastAsia" w:cs="宋体"/>
          <w:kern w:val="0"/>
          <w:sz w:val="24"/>
          <w:szCs w:val="24"/>
          <w:lang w:val="en-US"/>
        </w:rPr>
      </w:pPr>
      <w:r>
        <w:rPr>
          <w:rFonts w:asciiTheme="minorEastAsia" w:hAnsiTheme="minorEastAsia" w:cs="宋体" w:hint="eastAsia"/>
          <w:kern w:val="0"/>
          <w:sz w:val="24"/>
          <w:szCs w:val="24"/>
          <w:lang w:val="en-US"/>
        </w:rPr>
        <w:t>学分项目</w:t>
      </w:r>
    </w:p>
    <w:p w:rsidR="006B0D67" w:rsidRDefault="00D64A8F">
      <w:pPr>
        <w:spacing w:before="0" w:after="0" w:line="360" w:lineRule="atLeast"/>
        <w:ind w:firstLineChars="150" w:firstLine="360"/>
        <w:jc w:val="left"/>
        <w:rPr>
          <w:sz w:val="24"/>
          <w:szCs w:val="24"/>
        </w:rPr>
      </w:pPr>
      <w:r>
        <w:rPr>
          <w:sz w:val="24"/>
          <w:szCs w:val="24"/>
        </w:rPr>
        <w:t>根据美国移民局规定，</w:t>
      </w:r>
      <w:r>
        <w:rPr>
          <w:rFonts w:hint="eastAsia"/>
          <w:sz w:val="24"/>
          <w:szCs w:val="24"/>
        </w:rPr>
        <w:t>参加本项目的学生至少</w:t>
      </w:r>
      <w:r>
        <w:rPr>
          <w:sz w:val="24"/>
          <w:szCs w:val="24"/>
        </w:rPr>
        <w:t>需修满</w:t>
      </w:r>
      <w:r>
        <w:rPr>
          <w:sz w:val="24"/>
          <w:szCs w:val="24"/>
        </w:rPr>
        <w:t>12</w:t>
      </w:r>
      <w:r>
        <w:rPr>
          <w:sz w:val="24"/>
          <w:szCs w:val="24"/>
        </w:rPr>
        <w:t>个学分的课程。因</w:t>
      </w:r>
      <w:r>
        <w:rPr>
          <w:sz w:val="24"/>
          <w:szCs w:val="24"/>
        </w:rPr>
        <w:t>UCSB</w:t>
      </w:r>
      <w:r>
        <w:rPr>
          <w:sz w:val="24"/>
          <w:szCs w:val="24"/>
        </w:rPr>
        <w:t>所提供课程大多数为每门</w:t>
      </w:r>
      <w:r>
        <w:rPr>
          <w:sz w:val="24"/>
          <w:szCs w:val="24"/>
        </w:rPr>
        <w:t xml:space="preserve"> 4</w:t>
      </w:r>
      <w:r>
        <w:rPr>
          <w:sz w:val="24"/>
          <w:szCs w:val="24"/>
        </w:rPr>
        <w:t>个学分，所以在项目期间学生一般需选取</w:t>
      </w:r>
      <w:r>
        <w:rPr>
          <w:sz w:val="24"/>
          <w:szCs w:val="24"/>
        </w:rPr>
        <w:t>3</w:t>
      </w:r>
      <w:r>
        <w:rPr>
          <w:sz w:val="24"/>
          <w:szCs w:val="24"/>
        </w:rPr>
        <w:t>门课程。</w:t>
      </w:r>
    </w:p>
    <w:p w:rsidR="006B0D67" w:rsidRDefault="00D64A8F">
      <w:pPr>
        <w:spacing w:before="0" w:after="0" w:line="360" w:lineRule="atLeast"/>
        <w:ind w:firstLineChars="150" w:firstLine="360"/>
        <w:jc w:val="left"/>
        <w:rPr>
          <w:sz w:val="24"/>
          <w:szCs w:val="24"/>
        </w:rPr>
      </w:pPr>
      <w:r>
        <w:rPr>
          <w:sz w:val="24"/>
          <w:szCs w:val="24"/>
        </w:rPr>
        <w:t>在项目期间，会安排一到二次的洛杉矶名校参访，以便同学们了解美国大学研究生院招生要求及申请程序（具体参访的时间和学校待定。可能参观的名校有南加州大学、加州大学分校、</w:t>
      </w:r>
      <w:proofErr w:type="gramStart"/>
      <w:r>
        <w:rPr>
          <w:sz w:val="24"/>
          <w:szCs w:val="24"/>
        </w:rPr>
        <w:t>佩谱代因</w:t>
      </w:r>
      <w:proofErr w:type="gramEnd"/>
      <w:r>
        <w:rPr>
          <w:sz w:val="24"/>
          <w:szCs w:val="24"/>
        </w:rPr>
        <w:t>大学、加州州立大学分校等）。</w:t>
      </w:r>
      <w:proofErr w:type="gramStart"/>
      <w:r>
        <w:rPr>
          <w:sz w:val="24"/>
          <w:szCs w:val="24"/>
        </w:rPr>
        <w:t>若参</w:t>
      </w:r>
      <w:proofErr w:type="gramEnd"/>
      <w:r>
        <w:rPr>
          <w:sz w:val="24"/>
          <w:szCs w:val="24"/>
        </w:rPr>
        <w:t>访学校在洛杉矶地区附近，</w:t>
      </w:r>
      <w:proofErr w:type="gramStart"/>
      <w:r>
        <w:rPr>
          <w:sz w:val="24"/>
          <w:szCs w:val="24"/>
        </w:rPr>
        <w:t>则学生</w:t>
      </w:r>
      <w:proofErr w:type="gramEnd"/>
      <w:r>
        <w:rPr>
          <w:sz w:val="24"/>
          <w:szCs w:val="24"/>
        </w:rPr>
        <w:t>需自行支付从</w:t>
      </w:r>
      <w:r>
        <w:rPr>
          <w:sz w:val="24"/>
          <w:szCs w:val="24"/>
        </w:rPr>
        <w:t xml:space="preserve"> UCSB</w:t>
      </w:r>
      <w:r>
        <w:rPr>
          <w:sz w:val="24"/>
          <w:szCs w:val="24"/>
        </w:rPr>
        <w:t>到洛杉矶地区的交通费用。</w:t>
      </w:r>
    </w:p>
    <w:p w:rsidR="006B0D67" w:rsidRDefault="00D64A8F">
      <w:pPr>
        <w:spacing w:before="0" w:after="0" w:line="360" w:lineRule="atLeast"/>
        <w:ind w:firstLineChars="150" w:firstLine="360"/>
        <w:jc w:val="left"/>
        <w:rPr>
          <w:sz w:val="24"/>
          <w:szCs w:val="24"/>
        </w:rPr>
      </w:pPr>
      <w:r>
        <w:rPr>
          <w:sz w:val="24"/>
          <w:szCs w:val="24"/>
        </w:rPr>
        <w:t>课后座谈会：</w:t>
      </w:r>
      <w:r>
        <w:rPr>
          <w:sz w:val="24"/>
          <w:szCs w:val="24"/>
        </w:rPr>
        <w:t>“</w:t>
      </w:r>
      <w:r>
        <w:rPr>
          <w:sz w:val="24"/>
          <w:szCs w:val="24"/>
        </w:rPr>
        <w:t>如何申请美国大学</w:t>
      </w:r>
      <w:r>
        <w:rPr>
          <w:sz w:val="24"/>
          <w:szCs w:val="24"/>
        </w:rPr>
        <w:t>—</w:t>
      </w:r>
      <w:r>
        <w:rPr>
          <w:sz w:val="24"/>
          <w:szCs w:val="24"/>
        </w:rPr>
        <w:t>研究生</w:t>
      </w:r>
      <w:r>
        <w:rPr>
          <w:sz w:val="24"/>
          <w:szCs w:val="24"/>
        </w:rPr>
        <w:t>”</w:t>
      </w:r>
      <w:r>
        <w:rPr>
          <w:sz w:val="24"/>
          <w:szCs w:val="24"/>
        </w:rPr>
        <w:t>。本次座谈会将有机会邀请具有多年</w:t>
      </w:r>
      <w:r>
        <w:rPr>
          <w:sz w:val="24"/>
          <w:szCs w:val="24"/>
        </w:rPr>
        <w:t xml:space="preserve"> UCLA</w:t>
      </w:r>
      <w:r>
        <w:rPr>
          <w:sz w:val="24"/>
          <w:szCs w:val="24"/>
        </w:rPr>
        <w:t>国际学生中心工作经验的人员及在校博士学生为大家讲解申请美国大学研究生的步骤及注意事项，为将来希望留美的同学提供便利及咨询服务</w:t>
      </w:r>
      <w:r>
        <w:rPr>
          <w:rFonts w:hint="eastAsia"/>
          <w:sz w:val="24"/>
          <w:szCs w:val="24"/>
        </w:rPr>
        <w:t>。</w:t>
      </w:r>
    </w:p>
    <w:p w:rsidR="006B0D67" w:rsidRDefault="00D64A8F">
      <w:pPr>
        <w:pStyle w:val="1"/>
        <w:spacing w:before="0" w:after="0" w:line="360" w:lineRule="atLeast"/>
        <w:ind w:firstLineChars="0" w:firstLine="0"/>
        <w:jc w:val="left"/>
        <w:rPr>
          <w:b/>
          <w:sz w:val="24"/>
          <w:szCs w:val="24"/>
        </w:rPr>
      </w:pPr>
      <w:r>
        <w:rPr>
          <w:rFonts w:hint="eastAsia"/>
          <w:b/>
          <w:sz w:val="24"/>
          <w:szCs w:val="24"/>
          <w:lang w:val="en-US"/>
        </w:rPr>
        <w:t>2</w:t>
      </w:r>
      <w:r>
        <w:rPr>
          <w:rFonts w:hint="eastAsia"/>
          <w:b/>
          <w:sz w:val="24"/>
          <w:szCs w:val="24"/>
          <w:lang w:val="en-US"/>
        </w:rPr>
        <w:t>、</w:t>
      </w:r>
      <w:r>
        <w:rPr>
          <w:rFonts w:hint="eastAsia"/>
          <w:b/>
          <w:sz w:val="24"/>
          <w:szCs w:val="24"/>
        </w:rPr>
        <w:t>申请条件</w:t>
      </w:r>
    </w:p>
    <w:p w:rsidR="006B0D67" w:rsidRDefault="00D64A8F">
      <w:pPr>
        <w:pStyle w:val="1"/>
        <w:numPr>
          <w:ilvl w:val="0"/>
          <w:numId w:val="2"/>
        </w:numPr>
        <w:spacing w:before="0" w:after="0" w:line="360" w:lineRule="atLeast"/>
        <w:ind w:firstLineChars="0"/>
        <w:jc w:val="left"/>
        <w:rPr>
          <w:sz w:val="24"/>
          <w:szCs w:val="24"/>
        </w:rPr>
      </w:pPr>
      <w:r>
        <w:rPr>
          <w:rFonts w:hint="eastAsia"/>
          <w:sz w:val="24"/>
          <w:szCs w:val="24"/>
        </w:rPr>
        <w:t>我校大</w:t>
      </w:r>
      <w:proofErr w:type="gramStart"/>
      <w:r>
        <w:rPr>
          <w:rFonts w:hint="eastAsia"/>
          <w:sz w:val="24"/>
          <w:szCs w:val="24"/>
        </w:rPr>
        <w:t>一</w:t>
      </w:r>
      <w:proofErr w:type="gramEnd"/>
      <w:r>
        <w:rPr>
          <w:rFonts w:hint="eastAsia"/>
          <w:sz w:val="24"/>
          <w:szCs w:val="24"/>
        </w:rPr>
        <w:t>至大三学生；</w:t>
      </w:r>
    </w:p>
    <w:p w:rsidR="006B0D67" w:rsidRDefault="00D64A8F">
      <w:pPr>
        <w:pStyle w:val="1"/>
        <w:numPr>
          <w:ilvl w:val="0"/>
          <w:numId w:val="2"/>
        </w:numPr>
        <w:spacing w:before="0" w:after="0" w:line="360" w:lineRule="atLeast"/>
        <w:ind w:firstLineChars="0"/>
        <w:jc w:val="left"/>
        <w:rPr>
          <w:sz w:val="24"/>
          <w:szCs w:val="24"/>
        </w:rPr>
      </w:pPr>
      <w:r>
        <w:rPr>
          <w:sz w:val="24"/>
          <w:szCs w:val="24"/>
        </w:rPr>
        <w:t>托福（</w:t>
      </w:r>
      <w:r>
        <w:rPr>
          <w:sz w:val="24"/>
          <w:szCs w:val="24"/>
        </w:rPr>
        <w:t>iBT</w:t>
      </w:r>
      <w:r>
        <w:rPr>
          <w:sz w:val="24"/>
          <w:szCs w:val="24"/>
        </w:rPr>
        <w:t>，</w:t>
      </w:r>
      <w:r>
        <w:rPr>
          <w:sz w:val="24"/>
          <w:szCs w:val="24"/>
        </w:rPr>
        <w:t>80</w:t>
      </w:r>
      <w:r>
        <w:rPr>
          <w:sz w:val="24"/>
          <w:szCs w:val="24"/>
        </w:rPr>
        <w:t>分或以上）</w:t>
      </w:r>
      <w:proofErr w:type="gramStart"/>
      <w:r>
        <w:rPr>
          <w:sz w:val="24"/>
          <w:szCs w:val="24"/>
        </w:rPr>
        <w:t>或雅思</w:t>
      </w:r>
      <w:proofErr w:type="gramEnd"/>
      <w:r>
        <w:rPr>
          <w:sz w:val="24"/>
          <w:szCs w:val="24"/>
        </w:rPr>
        <w:t>（</w:t>
      </w:r>
      <w:r>
        <w:rPr>
          <w:sz w:val="24"/>
          <w:szCs w:val="24"/>
        </w:rPr>
        <w:t>IELTS</w:t>
      </w:r>
      <w:r>
        <w:rPr>
          <w:sz w:val="24"/>
          <w:szCs w:val="24"/>
        </w:rPr>
        <w:t>，</w:t>
      </w:r>
      <w:r>
        <w:rPr>
          <w:sz w:val="24"/>
          <w:szCs w:val="24"/>
        </w:rPr>
        <w:t>7</w:t>
      </w:r>
      <w:r>
        <w:rPr>
          <w:sz w:val="24"/>
          <w:szCs w:val="24"/>
        </w:rPr>
        <w:t>分或以上）成绩</w:t>
      </w:r>
      <w:r>
        <w:rPr>
          <w:rFonts w:hint="eastAsia"/>
          <w:sz w:val="24"/>
          <w:szCs w:val="24"/>
        </w:rPr>
        <w:t>；</w:t>
      </w:r>
    </w:p>
    <w:p w:rsidR="006B0D67" w:rsidRDefault="00D64A8F">
      <w:pPr>
        <w:pStyle w:val="1"/>
        <w:numPr>
          <w:ilvl w:val="0"/>
          <w:numId w:val="2"/>
        </w:numPr>
        <w:spacing w:before="0" w:after="0" w:line="360" w:lineRule="atLeast"/>
        <w:ind w:firstLineChars="0"/>
        <w:jc w:val="left"/>
        <w:rPr>
          <w:sz w:val="24"/>
          <w:szCs w:val="24"/>
        </w:rPr>
      </w:pPr>
      <w:r>
        <w:rPr>
          <w:rFonts w:hint="eastAsia"/>
          <w:sz w:val="24"/>
          <w:szCs w:val="24"/>
        </w:rPr>
        <w:t>学业成绩良好，平均分</w:t>
      </w:r>
      <w:r>
        <w:rPr>
          <w:rFonts w:hint="eastAsia"/>
          <w:sz w:val="24"/>
          <w:szCs w:val="24"/>
        </w:rPr>
        <w:t>80</w:t>
      </w:r>
      <w:r>
        <w:rPr>
          <w:rFonts w:hint="eastAsia"/>
          <w:sz w:val="24"/>
          <w:szCs w:val="24"/>
        </w:rPr>
        <w:t>分以上，</w:t>
      </w:r>
      <w:r>
        <w:rPr>
          <w:rFonts w:hint="eastAsia"/>
          <w:sz w:val="24"/>
          <w:szCs w:val="24"/>
        </w:rPr>
        <w:t>无不及格成绩</w:t>
      </w:r>
      <w:r>
        <w:rPr>
          <w:rFonts w:hint="eastAsia"/>
          <w:sz w:val="24"/>
          <w:szCs w:val="24"/>
        </w:rPr>
        <w:t>；</w:t>
      </w:r>
    </w:p>
    <w:p w:rsidR="006B0D67" w:rsidRDefault="00D64A8F">
      <w:pPr>
        <w:pStyle w:val="Default"/>
        <w:numPr>
          <w:ilvl w:val="0"/>
          <w:numId w:val="2"/>
        </w:numPr>
        <w:rPr>
          <w:rFonts w:asciiTheme="minorHAnsi" w:eastAsiaTheme="minorEastAsia" w:cstheme="minorBidi"/>
          <w:kern w:val="2"/>
          <w:lang w:val="ru-RU"/>
        </w:rPr>
      </w:pPr>
      <w:r>
        <w:rPr>
          <w:rFonts w:asciiTheme="minorHAnsi" w:eastAsiaTheme="minorEastAsia" w:cstheme="minorBidi" w:hint="eastAsia"/>
          <w:kern w:val="2"/>
          <w:lang w:val="ru-RU"/>
        </w:rPr>
        <w:t>参加</w:t>
      </w:r>
      <w:bookmarkStart w:id="0" w:name="_GoBack"/>
      <w:bookmarkEnd w:id="0"/>
      <w:r>
        <w:rPr>
          <w:rFonts w:asciiTheme="minorHAnsi" w:eastAsiaTheme="minorEastAsia" w:cstheme="minorBidi" w:hint="eastAsia"/>
          <w:kern w:val="2"/>
          <w:lang w:val="ru-RU"/>
        </w:rPr>
        <w:t>本项目的学生可</w:t>
      </w:r>
      <w:r>
        <w:rPr>
          <w:rFonts w:asciiTheme="minorHAnsi" w:eastAsiaTheme="minorEastAsia" w:cstheme="minorBidi" w:hint="eastAsia"/>
          <w:kern w:val="2"/>
          <w:lang w:val="ru-RU"/>
        </w:rPr>
        <w:t>修读</w:t>
      </w:r>
      <w:r>
        <w:rPr>
          <w:rFonts w:asciiTheme="minorHAnsi" w:eastAsiaTheme="minorEastAsia" w:cstheme="minorBidi" w:hint="eastAsia"/>
          <w:kern w:val="2"/>
          <w:lang w:val="ru-RU"/>
        </w:rPr>
        <w:t>如下领域的课程：</w:t>
      </w:r>
      <w:r>
        <w:rPr>
          <w:rFonts w:asciiTheme="minorHAnsi" w:eastAsiaTheme="minorEastAsia" w:cstheme="minorBidi" w:hint="eastAsia"/>
          <w:kern w:val="2"/>
          <w:lang w:val="ru-RU"/>
        </w:rPr>
        <w:t xml:space="preserve"> </w:t>
      </w:r>
    </w:p>
    <w:p w:rsidR="006B0D67" w:rsidRDefault="00D64A8F">
      <w:pPr>
        <w:spacing w:before="0" w:after="0" w:line="360" w:lineRule="atLeast"/>
        <w:jc w:val="left"/>
        <w:rPr>
          <w:sz w:val="24"/>
          <w:szCs w:val="24"/>
        </w:rPr>
      </w:pPr>
      <w:r>
        <w:rPr>
          <w:rFonts w:hAnsi="Times New Roman" w:hint="eastAsia"/>
          <w:sz w:val="23"/>
          <w:szCs w:val="23"/>
          <w:lang w:val="en-US"/>
        </w:rPr>
        <w:t xml:space="preserve">    </w:t>
      </w:r>
      <w:r>
        <w:rPr>
          <w:rFonts w:hint="eastAsia"/>
          <w:sz w:val="24"/>
          <w:szCs w:val="24"/>
        </w:rPr>
        <w:t>人类学</w:t>
      </w:r>
      <w:r>
        <w:rPr>
          <w:rFonts w:hint="eastAsia"/>
          <w:sz w:val="24"/>
          <w:szCs w:val="24"/>
        </w:rPr>
        <w:t>、</w:t>
      </w:r>
      <w:r>
        <w:rPr>
          <w:rFonts w:hint="eastAsia"/>
          <w:sz w:val="24"/>
          <w:szCs w:val="24"/>
        </w:rPr>
        <w:t>电子计算机工程</w:t>
      </w:r>
      <w:r>
        <w:rPr>
          <w:rFonts w:hint="eastAsia"/>
          <w:sz w:val="24"/>
          <w:szCs w:val="24"/>
        </w:rPr>
        <w:t>、</w:t>
      </w:r>
      <w:r>
        <w:rPr>
          <w:rFonts w:hint="eastAsia"/>
          <w:sz w:val="24"/>
          <w:szCs w:val="24"/>
        </w:rPr>
        <w:t>化学工程</w:t>
      </w:r>
      <w:r>
        <w:rPr>
          <w:rFonts w:hint="eastAsia"/>
          <w:sz w:val="24"/>
          <w:szCs w:val="24"/>
        </w:rPr>
        <w:t>、</w:t>
      </w:r>
      <w:r>
        <w:rPr>
          <w:rFonts w:hint="eastAsia"/>
          <w:sz w:val="24"/>
          <w:szCs w:val="24"/>
        </w:rPr>
        <w:t>传播学</w:t>
      </w:r>
      <w:r>
        <w:rPr>
          <w:rFonts w:hint="eastAsia"/>
          <w:sz w:val="24"/>
          <w:szCs w:val="24"/>
        </w:rPr>
        <w:t>、</w:t>
      </w:r>
      <w:r>
        <w:rPr>
          <w:rFonts w:hint="eastAsia"/>
          <w:sz w:val="24"/>
          <w:szCs w:val="24"/>
        </w:rPr>
        <w:t>比较文学</w:t>
      </w:r>
      <w:r>
        <w:rPr>
          <w:rFonts w:hint="eastAsia"/>
          <w:sz w:val="24"/>
          <w:szCs w:val="24"/>
        </w:rPr>
        <w:t>、</w:t>
      </w:r>
      <w:r>
        <w:rPr>
          <w:rFonts w:hint="eastAsia"/>
          <w:sz w:val="24"/>
          <w:szCs w:val="24"/>
        </w:rPr>
        <w:t>经济学</w:t>
      </w:r>
      <w:r>
        <w:rPr>
          <w:rFonts w:hint="eastAsia"/>
          <w:sz w:val="24"/>
          <w:szCs w:val="24"/>
        </w:rPr>
        <w:t>、</w:t>
      </w:r>
      <w:r>
        <w:rPr>
          <w:rFonts w:hint="eastAsia"/>
          <w:sz w:val="24"/>
          <w:szCs w:val="24"/>
        </w:rPr>
        <w:t>英语</w:t>
      </w:r>
      <w:r>
        <w:rPr>
          <w:rFonts w:hint="eastAsia"/>
          <w:sz w:val="24"/>
          <w:szCs w:val="24"/>
        </w:rPr>
        <w:t>、</w:t>
      </w:r>
      <w:r>
        <w:rPr>
          <w:rFonts w:hint="eastAsia"/>
          <w:sz w:val="24"/>
          <w:szCs w:val="24"/>
        </w:rPr>
        <w:t>环境科学与管理</w:t>
      </w:r>
      <w:r>
        <w:rPr>
          <w:rFonts w:hint="eastAsia"/>
          <w:sz w:val="24"/>
          <w:szCs w:val="24"/>
        </w:rPr>
        <w:t>、</w:t>
      </w:r>
      <w:r>
        <w:rPr>
          <w:rFonts w:hint="eastAsia"/>
          <w:sz w:val="24"/>
          <w:szCs w:val="24"/>
        </w:rPr>
        <w:t>计算机科学</w:t>
      </w:r>
      <w:r>
        <w:rPr>
          <w:rFonts w:hint="eastAsia"/>
          <w:sz w:val="24"/>
          <w:szCs w:val="24"/>
        </w:rPr>
        <w:t>、</w:t>
      </w:r>
      <w:r>
        <w:rPr>
          <w:rFonts w:hint="eastAsia"/>
          <w:sz w:val="24"/>
          <w:szCs w:val="24"/>
        </w:rPr>
        <w:t>地理学</w:t>
      </w:r>
      <w:r>
        <w:rPr>
          <w:rFonts w:hint="eastAsia"/>
          <w:sz w:val="24"/>
          <w:szCs w:val="24"/>
        </w:rPr>
        <w:t>、</w:t>
      </w:r>
      <w:r>
        <w:rPr>
          <w:rFonts w:hint="eastAsia"/>
          <w:sz w:val="24"/>
          <w:szCs w:val="24"/>
        </w:rPr>
        <w:t>全球及国际研究</w:t>
      </w:r>
      <w:r>
        <w:rPr>
          <w:rFonts w:hint="eastAsia"/>
          <w:sz w:val="24"/>
          <w:szCs w:val="24"/>
        </w:rPr>
        <w:t>、</w:t>
      </w:r>
      <w:r>
        <w:rPr>
          <w:rFonts w:hint="eastAsia"/>
          <w:sz w:val="24"/>
          <w:szCs w:val="24"/>
        </w:rPr>
        <w:t>历史学</w:t>
      </w:r>
      <w:r>
        <w:rPr>
          <w:rFonts w:hint="eastAsia"/>
          <w:sz w:val="24"/>
          <w:szCs w:val="24"/>
        </w:rPr>
        <w:t>、</w:t>
      </w:r>
      <w:r>
        <w:rPr>
          <w:rFonts w:hint="eastAsia"/>
          <w:sz w:val="24"/>
          <w:szCs w:val="24"/>
        </w:rPr>
        <w:t>语言</w:t>
      </w:r>
      <w:r>
        <w:rPr>
          <w:rFonts w:hint="eastAsia"/>
          <w:sz w:val="24"/>
          <w:szCs w:val="24"/>
        </w:rPr>
        <w:t>、</w:t>
      </w:r>
      <w:r>
        <w:rPr>
          <w:rFonts w:hint="eastAsia"/>
          <w:sz w:val="24"/>
          <w:szCs w:val="24"/>
        </w:rPr>
        <w:t>海洋</w:t>
      </w:r>
      <w:r>
        <w:rPr>
          <w:rFonts w:hint="eastAsia"/>
          <w:sz w:val="24"/>
          <w:szCs w:val="24"/>
        </w:rPr>
        <w:lastRenderedPageBreak/>
        <w:t>学</w:t>
      </w:r>
      <w:r>
        <w:rPr>
          <w:rFonts w:hint="eastAsia"/>
          <w:sz w:val="24"/>
          <w:szCs w:val="24"/>
        </w:rPr>
        <w:t>、</w:t>
      </w:r>
      <w:r>
        <w:rPr>
          <w:rFonts w:hint="eastAsia"/>
          <w:sz w:val="24"/>
          <w:szCs w:val="24"/>
        </w:rPr>
        <w:t>教育学</w:t>
      </w:r>
      <w:r>
        <w:rPr>
          <w:rFonts w:hint="eastAsia"/>
          <w:sz w:val="24"/>
          <w:szCs w:val="24"/>
        </w:rPr>
        <w:t>、</w:t>
      </w:r>
      <w:r>
        <w:rPr>
          <w:rFonts w:hint="eastAsia"/>
          <w:sz w:val="24"/>
          <w:szCs w:val="24"/>
        </w:rPr>
        <w:t>材料工程</w:t>
      </w:r>
      <w:r>
        <w:rPr>
          <w:rFonts w:hint="eastAsia"/>
          <w:sz w:val="24"/>
          <w:szCs w:val="24"/>
        </w:rPr>
        <w:t>、</w:t>
      </w:r>
      <w:r>
        <w:rPr>
          <w:rFonts w:hint="eastAsia"/>
          <w:sz w:val="24"/>
          <w:szCs w:val="24"/>
        </w:rPr>
        <w:t>工程学</w:t>
      </w:r>
      <w:r>
        <w:rPr>
          <w:rFonts w:hint="eastAsia"/>
          <w:sz w:val="24"/>
          <w:szCs w:val="24"/>
        </w:rPr>
        <w:t>、</w:t>
      </w:r>
      <w:r>
        <w:rPr>
          <w:rFonts w:hint="eastAsia"/>
          <w:sz w:val="24"/>
          <w:szCs w:val="24"/>
        </w:rPr>
        <w:t>生态学与进化生物学</w:t>
      </w:r>
      <w:r>
        <w:rPr>
          <w:rFonts w:hint="eastAsia"/>
          <w:sz w:val="24"/>
          <w:szCs w:val="24"/>
        </w:rPr>
        <w:t>、</w:t>
      </w:r>
      <w:r>
        <w:rPr>
          <w:rFonts w:hint="eastAsia"/>
          <w:sz w:val="24"/>
          <w:szCs w:val="24"/>
        </w:rPr>
        <w:t>分子细胞及发生生物学</w:t>
      </w:r>
      <w:r>
        <w:rPr>
          <w:rFonts w:hint="eastAsia"/>
          <w:sz w:val="24"/>
          <w:szCs w:val="24"/>
        </w:rPr>
        <w:t>、</w:t>
      </w:r>
      <w:r>
        <w:rPr>
          <w:rFonts w:hint="eastAsia"/>
          <w:sz w:val="24"/>
          <w:szCs w:val="24"/>
        </w:rPr>
        <w:t>哲学</w:t>
      </w:r>
      <w:r>
        <w:rPr>
          <w:rFonts w:hint="eastAsia"/>
          <w:sz w:val="24"/>
          <w:szCs w:val="24"/>
        </w:rPr>
        <w:t>、</w:t>
      </w:r>
      <w:r>
        <w:rPr>
          <w:rFonts w:hint="eastAsia"/>
          <w:sz w:val="24"/>
          <w:szCs w:val="24"/>
        </w:rPr>
        <w:t>政治学</w:t>
      </w:r>
      <w:r>
        <w:rPr>
          <w:rFonts w:hint="eastAsia"/>
          <w:sz w:val="24"/>
          <w:szCs w:val="24"/>
        </w:rPr>
        <w:t>、</w:t>
      </w:r>
      <w:r>
        <w:rPr>
          <w:rFonts w:hint="eastAsia"/>
          <w:sz w:val="24"/>
          <w:szCs w:val="24"/>
        </w:rPr>
        <w:t>写作等</w:t>
      </w:r>
    </w:p>
    <w:p w:rsidR="006B0D67" w:rsidRDefault="00D64A8F">
      <w:pPr>
        <w:spacing w:before="0" w:after="0" w:line="360" w:lineRule="atLeast"/>
        <w:jc w:val="left"/>
        <w:rPr>
          <w:b/>
          <w:sz w:val="24"/>
          <w:szCs w:val="24"/>
        </w:rPr>
      </w:pPr>
      <w:r>
        <w:rPr>
          <w:rFonts w:hint="eastAsia"/>
          <w:b/>
          <w:sz w:val="24"/>
          <w:szCs w:val="24"/>
          <w:lang w:val="en-US"/>
        </w:rPr>
        <w:t>3</w:t>
      </w:r>
      <w:r>
        <w:rPr>
          <w:rFonts w:hint="eastAsia"/>
          <w:b/>
          <w:sz w:val="24"/>
          <w:szCs w:val="24"/>
          <w:lang w:val="en-US"/>
        </w:rPr>
        <w:t>、</w:t>
      </w:r>
      <w:r>
        <w:rPr>
          <w:rFonts w:hint="eastAsia"/>
          <w:b/>
          <w:sz w:val="24"/>
          <w:szCs w:val="24"/>
        </w:rPr>
        <w:t>申请材料</w:t>
      </w:r>
    </w:p>
    <w:p w:rsidR="006B0D67" w:rsidRDefault="00D64A8F">
      <w:pPr>
        <w:pStyle w:val="1"/>
        <w:spacing w:before="0" w:after="0" w:line="360" w:lineRule="atLeast"/>
        <w:ind w:left="720" w:firstLineChars="0" w:firstLine="0"/>
        <w:jc w:val="left"/>
        <w:rPr>
          <w:sz w:val="24"/>
          <w:szCs w:val="24"/>
        </w:rPr>
      </w:pPr>
      <w:r>
        <w:rPr>
          <w:rFonts w:hint="eastAsia"/>
          <w:sz w:val="24"/>
          <w:szCs w:val="24"/>
        </w:rPr>
        <w:t>1</w:t>
      </w:r>
      <w:r>
        <w:rPr>
          <w:rFonts w:hint="eastAsia"/>
          <w:sz w:val="24"/>
          <w:szCs w:val="24"/>
        </w:rPr>
        <w:t>）</w:t>
      </w:r>
      <w:r>
        <w:rPr>
          <w:sz w:val="24"/>
          <w:szCs w:val="24"/>
        </w:rPr>
        <w:t>中英文的成绩单，</w:t>
      </w:r>
      <w:r>
        <w:rPr>
          <w:rFonts w:hint="eastAsia"/>
          <w:sz w:val="24"/>
          <w:szCs w:val="24"/>
        </w:rPr>
        <w:t>要求课业成绩良好</w:t>
      </w:r>
    </w:p>
    <w:p w:rsidR="006B0D67" w:rsidRDefault="00D64A8F">
      <w:pPr>
        <w:pStyle w:val="1"/>
        <w:spacing w:before="0" w:after="0" w:line="360" w:lineRule="atLeast"/>
        <w:ind w:left="720" w:firstLineChars="0" w:firstLine="0"/>
        <w:jc w:val="left"/>
        <w:rPr>
          <w:sz w:val="24"/>
          <w:szCs w:val="24"/>
        </w:rPr>
      </w:pPr>
      <w:r>
        <w:rPr>
          <w:rFonts w:hint="eastAsia"/>
          <w:sz w:val="24"/>
          <w:szCs w:val="24"/>
        </w:rPr>
        <w:t>2</w:t>
      </w:r>
      <w:r>
        <w:rPr>
          <w:rFonts w:hint="eastAsia"/>
          <w:sz w:val="24"/>
          <w:szCs w:val="24"/>
        </w:rPr>
        <w:t>）</w:t>
      </w:r>
      <w:r>
        <w:rPr>
          <w:sz w:val="24"/>
          <w:szCs w:val="24"/>
        </w:rPr>
        <w:t>自荐信</w:t>
      </w:r>
      <w:r>
        <w:rPr>
          <w:sz w:val="24"/>
          <w:szCs w:val="24"/>
        </w:rPr>
        <w:t>(Statement of Purpose)</w:t>
      </w:r>
      <w:r>
        <w:rPr>
          <w:rFonts w:hint="eastAsia"/>
          <w:sz w:val="24"/>
          <w:szCs w:val="24"/>
        </w:rPr>
        <w:t>；</w:t>
      </w:r>
      <w:r>
        <w:rPr>
          <w:sz w:val="24"/>
          <w:szCs w:val="24"/>
        </w:rPr>
        <w:t xml:space="preserve"> </w:t>
      </w:r>
      <w:r>
        <w:rPr>
          <w:sz w:val="24"/>
          <w:szCs w:val="24"/>
        </w:rPr>
        <w:t>解释</w:t>
      </w:r>
      <w:r>
        <w:rPr>
          <w:rFonts w:hint="eastAsia"/>
          <w:sz w:val="24"/>
          <w:szCs w:val="24"/>
        </w:rPr>
        <w:t>自己为什么选择</w:t>
      </w:r>
      <w:r>
        <w:rPr>
          <w:rFonts w:hint="eastAsia"/>
          <w:sz w:val="24"/>
          <w:szCs w:val="24"/>
        </w:rPr>
        <w:t>UCSB</w:t>
      </w:r>
      <w:r>
        <w:rPr>
          <w:rFonts w:hint="eastAsia"/>
          <w:sz w:val="24"/>
          <w:szCs w:val="24"/>
        </w:rPr>
        <w:t>，学习的目标以及计划学习的课程，一页纸之内</w:t>
      </w:r>
      <w:r>
        <w:rPr>
          <w:sz w:val="24"/>
          <w:szCs w:val="24"/>
        </w:rPr>
        <w:t>。</w:t>
      </w:r>
    </w:p>
    <w:p w:rsidR="006B0D67" w:rsidRDefault="00D64A8F">
      <w:pPr>
        <w:pStyle w:val="1"/>
        <w:spacing w:before="0" w:after="0" w:line="360" w:lineRule="atLeast"/>
        <w:ind w:left="720" w:firstLineChars="0" w:firstLine="0"/>
        <w:jc w:val="left"/>
        <w:rPr>
          <w:sz w:val="24"/>
          <w:szCs w:val="24"/>
        </w:rPr>
      </w:pPr>
      <w:r w:rsidRPr="00D64A8F">
        <w:rPr>
          <w:rFonts w:hint="eastAsia"/>
          <w:sz w:val="24"/>
          <w:szCs w:val="24"/>
        </w:rPr>
        <w:t>3</w:t>
      </w:r>
      <w:r>
        <w:rPr>
          <w:rFonts w:hint="eastAsia"/>
          <w:sz w:val="24"/>
          <w:szCs w:val="24"/>
        </w:rPr>
        <w:t>）</w:t>
      </w:r>
      <w:r>
        <w:rPr>
          <w:sz w:val="24"/>
          <w:szCs w:val="24"/>
        </w:rPr>
        <w:t>推荐信</w:t>
      </w:r>
      <w:r>
        <w:rPr>
          <w:rFonts w:hint="eastAsia"/>
          <w:sz w:val="24"/>
          <w:szCs w:val="24"/>
        </w:rPr>
        <w:t>；</w:t>
      </w:r>
      <w:r>
        <w:rPr>
          <w:sz w:val="24"/>
          <w:szCs w:val="24"/>
        </w:rPr>
        <w:t>一封中英文推荐信</w:t>
      </w:r>
    </w:p>
    <w:p w:rsidR="006B0D67" w:rsidRDefault="00D64A8F">
      <w:pPr>
        <w:pStyle w:val="1"/>
        <w:spacing w:before="0" w:after="0" w:line="360" w:lineRule="atLeast"/>
        <w:ind w:left="720" w:firstLineChars="0" w:firstLine="0"/>
        <w:jc w:val="left"/>
        <w:rPr>
          <w:sz w:val="24"/>
          <w:szCs w:val="24"/>
        </w:rPr>
      </w:pPr>
      <w:r>
        <w:rPr>
          <w:rFonts w:hint="eastAsia"/>
          <w:sz w:val="24"/>
          <w:szCs w:val="24"/>
          <w:lang w:val="en-US"/>
        </w:rPr>
        <w:t>4</w:t>
      </w:r>
      <w:r>
        <w:rPr>
          <w:rFonts w:hint="eastAsia"/>
          <w:sz w:val="24"/>
          <w:szCs w:val="24"/>
        </w:rPr>
        <w:t>）</w:t>
      </w:r>
      <w:r>
        <w:rPr>
          <w:sz w:val="24"/>
          <w:szCs w:val="24"/>
        </w:rPr>
        <w:t>学习计划</w:t>
      </w:r>
      <w:r>
        <w:rPr>
          <w:rFonts w:hint="eastAsia"/>
          <w:sz w:val="24"/>
          <w:szCs w:val="24"/>
        </w:rPr>
        <w:t>；</w:t>
      </w:r>
      <w:r>
        <w:rPr>
          <w:sz w:val="24"/>
          <w:szCs w:val="24"/>
        </w:rPr>
        <w:t>一份讲述自己来</w:t>
      </w:r>
      <w:r>
        <w:rPr>
          <w:sz w:val="24"/>
          <w:szCs w:val="24"/>
        </w:rPr>
        <w:t xml:space="preserve"> UCSB</w:t>
      </w:r>
      <w:r>
        <w:rPr>
          <w:sz w:val="24"/>
          <w:szCs w:val="24"/>
        </w:rPr>
        <w:t>的学习目标及具体学习计划，附带签名</w:t>
      </w:r>
    </w:p>
    <w:p w:rsidR="006B0D67" w:rsidRDefault="00D64A8F">
      <w:pPr>
        <w:pStyle w:val="1"/>
        <w:spacing w:before="0" w:after="0" w:line="360" w:lineRule="atLeast"/>
        <w:ind w:left="720" w:firstLineChars="0" w:firstLine="0"/>
        <w:jc w:val="left"/>
        <w:rPr>
          <w:sz w:val="24"/>
          <w:szCs w:val="24"/>
        </w:rPr>
      </w:pPr>
      <w:r>
        <w:rPr>
          <w:rFonts w:hint="eastAsia"/>
          <w:sz w:val="24"/>
          <w:szCs w:val="24"/>
          <w:lang w:val="en-US"/>
        </w:rPr>
        <w:t>5</w:t>
      </w:r>
      <w:r>
        <w:rPr>
          <w:rFonts w:hint="eastAsia"/>
          <w:sz w:val="24"/>
          <w:szCs w:val="24"/>
        </w:rPr>
        <w:t>）</w:t>
      </w:r>
      <w:r>
        <w:rPr>
          <w:sz w:val="24"/>
          <w:szCs w:val="24"/>
        </w:rPr>
        <w:t>简历</w:t>
      </w:r>
      <w:r>
        <w:rPr>
          <w:rFonts w:hint="eastAsia"/>
          <w:sz w:val="24"/>
          <w:szCs w:val="24"/>
        </w:rPr>
        <w:t>；</w:t>
      </w:r>
      <w:r>
        <w:rPr>
          <w:sz w:val="24"/>
          <w:szCs w:val="24"/>
        </w:rPr>
        <w:t>中英文简历（附相片）</w:t>
      </w:r>
    </w:p>
    <w:p w:rsidR="006B0D67" w:rsidRDefault="00D64A8F">
      <w:pPr>
        <w:pStyle w:val="1"/>
        <w:spacing w:before="0" w:after="0" w:line="360" w:lineRule="atLeast"/>
        <w:ind w:left="720" w:firstLineChars="0" w:firstLine="0"/>
        <w:jc w:val="left"/>
        <w:rPr>
          <w:sz w:val="24"/>
          <w:szCs w:val="24"/>
        </w:rPr>
      </w:pPr>
      <w:r>
        <w:rPr>
          <w:rFonts w:hint="eastAsia"/>
          <w:sz w:val="24"/>
          <w:szCs w:val="24"/>
          <w:lang w:val="en-US"/>
        </w:rPr>
        <w:t>6</w:t>
      </w:r>
      <w:r>
        <w:rPr>
          <w:rFonts w:hint="eastAsia"/>
          <w:sz w:val="24"/>
          <w:szCs w:val="24"/>
        </w:rPr>
        <w:t>）</w:t>
      </w:r>
      <w:r>
        <w:rPr>
          <w:sz w:val="24"/>
          <w:szCs w:val="24"/>
        </w:rPr>
        <w:t>财产证明</w:t>
      </w:r>
      <w:r>
        <w:rPr>
          <w:rFonts w:hint="eastAsia"/>
          <w:sz w:val="24"/>
          <w:szCs w:val="24"/>
        </w:rPr>
        <w:t>；</w:t>
      </w:r>
      <w:r>
        <w:rPr>
          <w:sz w:val="24"/>
          <w:szCs w:val="24"/>
        </w:rPr>
        <w:t>银行开出的中英文财产证明</w:t>
      </w:r>
    </w:p>
    <w:p w:rsidR="006B0D67" w:rsidRDefault="00D64A8F">
      <w:pPr>
        <w:pStyle w:val="1"/>
        <w:spacing w:before="0" w:after="0" w:line="360" w:lineRule="atLeast"/>
        <w:ind w:left="720" w:firstLineChars="0" w:firstLine="0"/>
        <w:jc w:val="left"/>
        <w:rPr>
          <w:sz w:val="24"/>
          <w:szCs w:val="24"/>
        </w:rPr>
      </w:pPr>
      <w:r>
        <w:rPr>
          <w:rFonts w:hint="eastAsia"/>
          <w:sz w:val="24"/>
          <w:szCs w:val="24"/>
          <w:lang w:val="en-US"/>
        </w:rPr>
        <w:t>7</w:t>
      </w:r>
      <w:r>
        <w:rPr>
          <w:rFonts w:hint="eastAsia"/>
          <w:sz w:val="24"/>
          <w:szCs w:val="24"/>
        </w:rPr>
        <w:t>）</w:t>
      </w:r>
      <w:r>
        <w:rPr>
          <w:sz w:val="24"/>
          <w:szCs w:val="24"/>
        </w:rPr>
        <w:t>护照复印件</w:t>
      </w:r>
    </w:p>
    <w:p w:rsidR="006B0D67" w:rsidRDefault="00D64A8F">
      <w:pPr>
        <w:pStyle w:val="1"/>
        <w:spacing w:before="0" w:after="0" w:line="360" w:lineRule="atLeast"/>
        <w:ind w:left="720" w:firstLineChars="0" w:firstLine="0"/>
        <w:jc w:val="left"/>
        <w:rPr>
          <w:sz w:val="24"/>
          <w:szCs w:val="24"/>
        </w:rPr>
      </w:pPr>
      <w:r>
        <w:rPr>
          <w:rFonts w:hint="eastAsia"/>
          <w:sz w:val="24"/>
          <w:szCs w:val="24"/>
          <w:lang w:val="en-US"/>
        </w:rPr>
        <w:t>8</w:t>
      </w:r>
      <w:r>
        <w:rPr>
          <w:rFonts w:hint="eastAsia"/>
          <w:sz w:val="24"/>
          <w:szCs w:val="24"/>
        </w:rPr>
        <w:t>）雅思、托福成绩</w:t>
      </w:r>
    </w:p>
    <w:p w:rsidR="006B0D67" w:rsidRDefault="00D64A8F">
      <w:pPr>
        <w:pStyle w:val="1"/>
        <w:spacing w:before="0" w:after="0" w:line="360" w:lineRule="atLeast"/>
        <w:ind w:firstLineChars="0" w:firstLine="0"/>
        <w:jc w:val="left"/>
        <w:rPr>
          <w:sz w:val="24"/>
          <w:szCs w:val="24"/>
        </w:rPr>
      </w:pPr>
      <w:r>
        <w:rPr>
          <w:rFonts w:hint="eastAsia"/>
          <w:sz w:val="24"/>
          <w:szCs w:val="24"/>
          <w:lang w:val="en-US"/>
        </w:rPr>
        <w:t>4</w:t>
      </w:r>
      <w:r>
        <w:rPr>
          <w:rFonts w:hint="eastAsia"/>
          <w:sz w:val="24"/>
          <w:szCs w:val="24"/>
          <w:lang w:val="en-US"/>
        </w:rPr>
        <w:t>、</w:t>
      </w:r>
      <w:r>
        <w:rPr>
          <w:rFonts w:hint="eastAsia"/>
          <w:b/>
          <w:sz w:val="24"/>
          <w:szCs w:val="24"/>
        </w:rPr>
        <w:t>申请</w:t>
      </w:r>
      <w:r>
        <w:rPr>
          <w:rFonts w:hint="eastAsia"/>
          <w:b/>
          <w:sz w:val="24"/>
          <w:szCs w:val="24"/>
        </w:rPr>
        <w:t>、选拔及派出</w:t>
      </w:r>
      <w:r>
        <w:rPr>
          <w:rFonts w:hint="eastAsia"/>
          <w:b/>
          <w:sz w:val="24"/>
          <w:szCs w:val="24"/>
        </w:rPr>
        <w:t>流程</w:t>
      </w:r>
    </w:p>
    <w:p w:rsidR="006B0D67" w:rsidRDefault="00D64A8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FF0000"/>
          <w:kern w:val="0"/>
          <w:sz w:val="24"/>
          <w:szCs w:val="24"/>
        </w:rPr>
        <w:t>2016</w:t>
      </w:r>
      <w:r>
        <w:rPr>
          <w:rFonts w:ascii="宋体" w:eastAsia="宋体" w:hAnsi="宋体" w:cs="宋体" w:hint="eastAsia"/>
          <w:color w:val="FF0000"/>
          <w:kern w:val="0"/>
          <w:sz w:val="24"/>
          <w:szCs w:val="24"/>
        </w:rPr>
        <w:t>年</w:t>
      </w:r>
      <w:r>
        <w:rPr>
          <w:rFonts w:ascii="宋体" w:eastAsia="宋体" w:hAnsi="宋体" w:cs="宋体" w:hint="eastAsia"/>
          <w:color w:val="FF0000"/>
          <w:kern w:val="0"/>
          <w:sz w:val="24"/>
          <w:szCs w:val="24"/>
        </w:rPr>
        <w:t>1</w:t>
      </w:r>
      <w:r>
        <w:rPr>
          <w:rFonts w:ascii="宋体" w:eastAsia="宋体" w:hAnsi="宋体" w:cs="宋体" w:hint="eastAsia"/>
          <w:color w:val="FF0000"/>
          <w:kern w:val="0"/>
          <w:sz w:val="24"/>
          <w:szCs w:val="24"/>
        </w:rPr>
        <w:t>月</w:t>
      </w:r>
      <w:r>
        <w:rPr>
          <w:rFonts w:ascii="宋体" w:eastAsia="宋体" w:hAnsi="宋体" w:cs="宋体" w:hint="eastAsia"/>
          <w:color w:val="FF0000"/>
          <w:kern w:val="0"/>
          <w:sz w:val="24"/>
          <w:szCs w:val="24"/>
        </w:rPr>
        <w:t>8</w:t>
      </w:r>
      <w:r>
        <w:rPr>
          <w:rFonts w:ascii="宋体" w:eastAsia="宋体" w:hAnsi="宋体" w:cs="宋体" w:hint="eastAsia"/>
          <w:color w:val="FF0000"/>
          <w:kern w:val="0"/>
          <w:sz w:val="24"/>
          <w:szCs w:val="24"/>
        </w:rPr>
        <w:t>日前</w:t>
      </w:r>
      <w:r>
        <w:rPr>
          <w:rFonts w:ascii="宋体" w:eastAsia="宋体" w:hAnsi="宋体" w:cs="宋体" w:hint="eastAsia"/>
          <w:color w:val="2A2A2A"/>
          <w:kern w:val="0"/>
          <w:sz w:val="24"/>
          <w:szCs w:val="24"/>
        </w:rPr>
        <w:t>学生</w:t>
      </w:r>
      <w:r>
        <w:rPr>
          <w:rFonts w:ascii="宋体" w:eastAsia="宋体" w:hAnsi="宋体" w:cs="宋体" w:hint="eastAsia"/>
          <w:color w:val="2A2A2A"/>
          <w:kern w:val="0"/>
          <w:sz w:val="24"/>
          <w:szCs w:val="24"/>
        </w:rPr>
        <w:t>持</w:t>
      </w:r>
      <w:r>
        <w:rPr>
          <w:rFonts w:ascii="宋体" w:eastAsia="宋体" w:hAnsi="宋体" w:cs="宋体" w:hint="eastAsia"/>
          <w:color w:val="2A2A2A"/>
          <w:kern w:val="0"/>
          <w:sz w:val="24"/>
          <w:szCs w:val="24"/>
        </w:rPr>
        <w:t>《西安交通大学本科生国（境）外交流项目报名表》</w:t>
      </w:r>
      <w:r>
        <w:rPr>
          <w:rFonts w:ascii="宋体" w:eastAsia="宋体" w:hAnsi="宋体" w:cs="宋体" w:hint="eastAsia"/>
          <w:color w:val="2A2A2A"/>
          <w:kern w:val="0"/>
          <w:sz w:val="24"/>
          <w:szCs w:val="24"/>
        </w:rPr>
        <w:t>（</w:t>
      </w:r>
      <w:r>
        <w:rPr>
          <w:rFonts w:ascii="宋体" w:eastAsia="宋体" w:hAnsi="宋体" w:cs="宋体" w:hint="eastAsia"/>
          <w:color w:val="2A2A2A"/>
          <w:kern w:val="0"/>
          <w:sz w:val="24"/>
          <w:szCs w:val="24"/>
        </w:rPr>
        <w:t>学生处主页下载</w:t>
      </w:r>
      <w:r>
        <w:rPr>
          <w:rFonts w:ascii="宋体" w:eastAsia="宋体" w:hAnsi="宋体" w:cs="宋体" w:hint="eastAsia"/>
          <w:color w:val="2A2A2A"/>
          <w:kern w:val="0"/>
          <w:sz w:val="24"/>
          <w:szCs w:val="24"/>
        </w:rPr>
        <w:t>）</w:t>
      </w:r>
      <w:r>
        <w:rPr>
          <w:rFonts w:ascii="宋体" w:eastAsia="宋体" w:hAnsi="宋体" w:cs="宋体" w:hint="eastAsia"/>
          <w:color w:val="2A2A2A"/>
          <w:kern w:val="0"/>
          <w:sz w:val="24"/>
          <w:szCs w:val="24"/>
        </w:rPr>
        <w:t>到所在学院报名</w:t>
      </w:r>
      <w:r>
        <w:rPr>
          <w:rFonts w:ascii="宋体" w:eastAsia="宋体" w:hAnsi="宋体" w:cs="宋体" w:hint="eastAsia"/>
          <w:color w:val="2A2A2A"/>
          <w:kern w:val="0"/>
          <w:sz w:val="24"/>
          <w:szCs w:val="24"/>
        </w:rPr>
        <w:t>；</w:t>
      </w:r>
    </w:p>
    <w:p w:rsidR="006B0D67" w:rsidRDefault="00D64A8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FF0000"/>
          <w:kern w:val="0"/>
          <w:sz w:val="24"/>
          <w:szCs w:val="24"/>
          <w:lang w:val="en-US"/>
        </w:rPr>
        <w:t>2016</w:t>
      </w:r>
      <w:r>
        <w:rPr>
          <w:rFonts w:ascii="宋体" w:eastAsia="宋体" w:hAnsi="宋体" w:cs="宋体" w:hint="eastAsia"/>
          <w:color w:val="FF0000"/>
          <w:kern w:val="0"/>
          <w:sz w:val="24"/>
          <w:szCs w:val="24"/>
          <w:lang w:val="en-US"/>
        </w:rPr>
        <w:t>年</w:t>
      </w:r>
      <w:r>
        <w:rPr>
          <w:rFonts w:ascii="宋体" w:eastAsia="宋体" w:hAnsi="宋体" w:cs="宋体" w:hint="eastAsia"/>
          <w:color w:val="FF0000"/>
          <w:kern w:val="0"/>
          <w:sz w:val="24"/>
          <w:szCs w:val="24"/>
          <w:lang w:val="en-US"/>
        </w:rPr>
        <w:t>1</w:t>
      </w:r>
      <w:r>
        <w:rPr>
          <w:rFonts w:ascii="宋体" w:eastAsia="宋体" w:hAnsi="宋体" w:cs="宋体" w:hint="eastAsia"/>
          <w:color w:val="FF0000"/>
          <w:kern w:val="0"/>
          <w:sz w:val="24"/>
          <w:szCs w:val="24"/>
          <w:lang w:val="en-US"/>
        </w:rPr>
        <w:t>月</w:t>
      </w:r>
      <w:r>
        <w:rPr>
          <w:rFonts w:ascii="宋体" w:eastAsia="宋体" w:hAnsi="宋体" w:cs="宋体" w:hint="eastAsia"/>
          <w:color w:val="FF0000"/>
          <w:kern w:val="0"/>
          <w:sz w:val="24"/>
          <w:szCs w:val="24"/>
          <w:lang w:val="en-US"/>
        </w:rPr>
        <w:t>11</w:t>
      </w:r>
      <w:r>
        <w:rPr>
          <w:rFonts w:ascii="宋体" w:eastAsia="宋体" w:hAnsi="宋体" w:cs="宋体" w:hint="eastAsia"/>
          <w:color w:val="FF0000"/>
          <w:kern w:val="0"/>
          <w:sz w:val="24"/>
          <w:szCs w:val="24"/>
          <w:lang w:val="en-US"/>
        </w:rPr>
        <w:t>日前</w:t>
      </w:r>
      <w:r>
        <w:rPr>
          <w:rFonts w:ascii="宋体" w:eastAsia="宋体" w:hAnsi="宋体" w:cs="宋体" w:hint="eastAsia"/>
          <w:color w:val="2A2A2A"/>
          <w:kern w:val="0"/>
          <w:sz w:val="24"/>
          <w:szCs w:val="24"/>
        </w:rPr>
        <w:t>学院</w:t>
      </w:r>
      <w:r>
        <w:rPr>
          <w:rFonts w:ascii="宋体" w:eastAsia="宋体" w:hAnsi="宋体" w:cs="宋体" w:hint="eastAsia"/>
          <w:color w:val="2A2A2A"/>
          <w:kern w:val="0"/>
          <w:sz w:val="24"/>
          <w:szCs w:val="24"/>
        </w:rPr>
        <w:t>将初选</w:t>
      </w:r>
      <w:r>
        <w:rPr>
          <w:rFonts w:ascii="宋体" w:eastAsia="宋体" w:hAnsi="宋体" w:cs="宋体" w:hint="eastAsia"/>
          <w:color w:val="2A2A2A"/>
          <w:kern w:val="0"/>
          <w:sz w:val="24"/>
          <w:szCs w:val="24"/>
        </w:rPr>
        <w:t>名单</w:t>
      </w:r>
      <w:r>
        <w:rPr>
          <w:rFonts w:ascii="宋体" w:eastAsia="宋体" w:hAnsi="宋体" w:cs="宋体" w:hint="eastAsia"/>
          <w:color w:val="2A2A2A"/>
          <w:kern w:val="0"/>
          <w:sz w:val="24"/>
          <w:szCs w:val="24"/>
        </w:rPr>
        <w:t>按照附件</w:t>
      </w:r>
      <w:r>
        <w:rPr>
          <w:rFonts w:ascii="宋体" w:eastAsia="宋体" w:hAnsi="宋体" w:cs="宋体" w:hint="eastAsia"/>
          <w:color w:val="2A2A2A"/>
          <w:kern w:val="0"/>
          <w:sz w:val="24"/>
          <w:szCs w:val="24"/>
          <w:lang w:val="en-US"/>
        </w:rPr>
        <w:t>1</w:t>
      </w:r>
      <w:r>
        <w:rPr>
          <w:rFonts w:ascii="宋体" w:eastAsia="宋体" w:hAnsi="宋体" w:cs="宋体" w:hint="eastAsia"/>
          <w:color w:val="2A2A2A"/>
          <w:kern w:val="0"/>
          <w:sz w:val="24"/>
          <w:szCs w:val="24"/>
          <w:lang w:val="en-US"/>
        </w:rPr>
        <w:t>格式汇总</w:t>
      </w:r>
      <w:r>
        <w:rPr>
          <w:rFonts w:ascii="宋体" w:eastAsia="宋体" w:hAnsi="宋体" w:cs="宋体" w:hint="eastAsia"/>
          <w:color w:val="2A2A2A"/>
          <w:kern w:val="0"/>
          <w:sz w:val="24"/>
          <w:szCs w:val="24"/>
        </w:rPr>
        <w:t>报教务处</w:t>
      </w:r>
      <w:r>
        <w:rPr>
          <w:rFonts w:ascii="宋体" w:eastAsia="宋体" w:hAnsi="宋体" w:cs="宋体" w:hint="eastAsia"/>
          <w:color w:val="2A2A2A"/>
          <w:kern w:val="0"/>
          <w:sz w:val="24"/>
          <w:szCs w:val="24"/>
        </w:rPr>
        <w:t>（同时提交纸质汇总表及成绩单）</w:t>
      </w:r>
      <w:r>
        <w:rPr>
          <w:rFonts w:ascii="宋体" w:eastAsia="宋体" w:hAnsi="宋体" w:cs="宋体" w:hint="eastAsia"/>
          <w:color w:val="2A2A2A"/>
          <w:kern w:val="0"/>
          <w:sz w:val="24"/>
          <w:szCs w:val="24"/>
        </w:rPr>
        <w:t>；</w:t>
      </w:r>
    </w:p>
    <w:p w:rsidR="006B0D67" w:rsidRDefault="00D64A8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FF0000"/>
          <w:kern w:val="0"/>
          <w:sz w:val="24"/>
          <w:szCs w:val="24"/>
          <w:lang w:val="en-US"/>
        </w:rPr>
        <w:t>2016</w:t>
      </w:r>
      <w:r>
        <w:rPr>
          <w:rFonts w:ascii="宋体" w:eastAsia="宋体" w:hAnsi="宋体" w:cs="宋体" w:hint="eastAsia"/>
          <w:color w:val="FF0000"/>
          <w:kern w:val="0"/>
          <w:sz w:val="24"/>
          <w:szCs w:val="24"/>
          <w:lang w:val="en-US"/>
        </w:rPr>
        <w:t>年</w:t>
      </w:r>
      <w:r>
        <w:rPr>
          <w:rFonts w:ascii="宋体" w:eastAsia="宋体" w:hAnsi="宋体" w:cs="宋体" w:hint="eastAsia"/>
          <w:color w:val="FF0000"/>
          <w:kern w:val="0"/>
          <w:sz w:val="24"/>
          <w:szCs w:val="24"/>
          <w:lang w:val="en-US"/>
        </w:rPr>
        <w:t>1</w:t>
      </w:r>
      <w:r>
        <w:rPr>
          <w:rFonts w:ascii="宋体" w:eastAsia="宋体" w:hAnsi="宋体" w:cs="宋体" w:hint="eastAsia"/>
          <w:color w:val="FF0000"/>
          <w:kern w:val="0"/>
          <w:sz w:val="24"/>
          <w:szCs w:val="24"/>
          <w:lang w:val="en-US"/>
        </w:rPr>
        <w:t>月</w:t>
      </w:r>
      <w:r>
        <w:rPr>
          <w:rFonts w:ascii="宋体" w:eastAsia="宋体" w:hAnsi="宋体" w:cs="宋体" w:hint="eastAsia"/>
          <w:color w:val="FF0000"/>
          <w:kern w:val="0"/>
          <w:sz w:val="24"/>
          <w:szCs w:val="24"/>
          <w:lang w:val="en-US"/>
        </w:rPr>
        <w:t>13</w:t>
      </w:r>
      <w:r>
        <w:rPr>
          <w:rFonts w:ascii="宋体" w:eastAsia="宋体" w:hAnsi="宋体" w:cs="宋体" w:hint="eastAsia"/>
          <w:color w:val="FF0000"/>
          <w:kern w:val="0"/>
          <w:sz w:val="24"/>
          <w:szCs w:val="24"/>
          <w:lang w:val="en-US"/>
        </w:rPr>
        <w:t>日前</w:t>
      </w:r>
      <w:r>
        <w:rPr>
          <w:rFonts w:ascii="宋体" w:eastAsia="宋体" w:hAnsi="宋体" w:cs="宋体" w:hint="eastAsia"/>
          <w:color w:val="2A2A2A"/>
          <w:kern w:val="0"/>
          <w:sz w:val="24"/>
          <w:szCs w:val="24"/>
        </w:rPr>
        <w:t>教务处</w:t>
      </w:r>
      <w:r>
        <w:rPr>
          <w:rFonts w:ascii="宋体" w:eastAsia="宋体" w:hAnsi="宋体" w:cs="宋体" w:hint="eastAsia"/>
          <w:color w:val="2A2A2A"/>
          <w:kern w:val="0"/>
          <w:sz w:val="24"/>
          <w:szCs w:val="24"/>
        </w:rPr>
        <w:t>将初审名单</w:t>
      </w:r>
      <w:r>
        <w:rPr>
          <w:rFonts w:ascii="宋体" w:eastAsia="宋体" w:hAnsi="宋体" w:cs="宋体" w:hint="eastAsia"/>
          <w:color w:val="2A2A2A"/>
          <w:kern w:val="0"/>
          <w:sz w:val="24"/>
          <w:szCs w:val="24"/>
        </w:rPr>
        <w:t>报国际合作与交流处；</w:t>
      </w:r>
    </w:p>
    <w:p w:rsidR="006B0D67" w:rsidRDefault="00D64A8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2A2A2A"/>
          <w:kern w:val="0"/>
          <w:sz w:val="24"/>
          <w:szCs w:val="24"/>
        </w:rPr>
        <w:t>国际处组织面试，确定终选名单；</w:t>
      </w:r>
    </w:p>
    <w:p w:rsidR="006B0D67" w:rsidRDefault="00D64A8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2A2A2A"/>
          <w:kern w:val="0"/>
          <w:sz w:val="24"/>
          <w:szCs w:val="24"/>
        </w:rPr>
        <w:t>学生提交正式申请材料并缴纳项目费用，获得学校录取通知书及签证；</w:t>
      </w:r>
    </w:p>
    <w:p w:rsidR="006B0D67" w:rsidRDefault="00D64A8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2A2A2A"/>
          <w:kern w:val="0"/>
          <w:sz w:val="24"/>
          <w:szCs w:val="24"/>
        </w:rPr>
        <w:t>学生完成《西安交通大学学生境外学习承诺书》、《学生长期出访审批表》；</w:t>
      </w:r>
    </w:p>
    <w:p w:rsidR="006B0D67" w:rsidRDefault="00D64A8F">
      <w:pPr>
        <w:pStyle w:val="1"/>
        <w:numPr>
          <w:ilvl w:val="0"/>
          <w:numId w:val="3"/>
        </w:numPr>
        <w:spacing w:before="0" w:after="0"/>
        <w:ind w:firstLineChars="0"/>
        <w:jc w:val="left"/>
        <w:rPr>
          <w:rFonts w:ascii="宋体" w:eastAsia="宋体" w:hAnsi="宋体" w:cs="宋体"/>
          <w:color w:val="2A2A2A"/>
          <w:kern w:val="0"/>
          <w:sz w:val="24"/>
          <w:szCs w:val="24"/>
        </w:rPr>
      </w:pPr>
      <w:r>
        <w:rPr>
          <w:rFonts w:ascii="宋体" w:eastAsia="宋体" w:hAnsi="宋体" w:cs="宋体" w:hint="eastAsia"/>
          <w:color w:val="2A2A2A"/>
          <w:kern w:val="0"/>
          <w:sz w:val="24"/>
          <w:szCs w:val="24"/>
        </w:rPr>
        <w:t>学生参照《本科生赴国境外学习管理办法》（教务处主页“规章制度”栏查看）办理休学等及修读计划等学籍手续。</w:t>
      </w:r>
    </w:p>
    <w:p w:rsidR="006B0D67" w:rsidRDefault="00D64A8F">
      <w:pPr>
        <w:spacing w:before="0" w:after="0" w:line="360" w:lineRule="atLeast"/>
        <w:jc w:val="left"/>
        <w:rPr>
          <w:rFonts w:ascii="宋体" w:hAnsi="宋体" w:cs="宋体"/>
          <w:b/>
          <w:color w:val="000000"/>
          <w:sz w:val="24"/>
          <w:szCs w:val="24"/>
        </w:rPr>
      </w:pPr>
      <w:r>
        <w:rPr>
          <w:rFonts w:ascii="宋体" w:hAnsi="宋体" w:cs="宋体" w:hint="eastAsia"/>
          <w:b/>
          <w:color w:val="000000"/>
          <w:sz w:val="24"/>
          <w:szCs w:val="24"/>
          <w:lang w:val="en-US"/>
        </w:rPr>
        <w:t xml:space="preserve"> </w:t>
      </w:r>
      <w:r>
        <w:rPr>
          <w:rFonts w:ascii="宋体" w:hAnsi="宋体" w:cs="宋体" w:hint="eastAsia"/>
          <w:b/>
          <w:color w:val="000000"/>
          <w:sz w:val="24"/>
          <w:szCs w:val="24"/>
        </w:rPr>
        <w:t>5</w:t>
      </w:r>
      <w:r>
        <w:rPr>
          <w:rFonts w:ascii="宋体" w:hAnsi="宋体" w:cs="宋体" w:hint="eastAsia"/>
          <w:b/>
          <w:color w:val="000000"/>
          <w:sz w:val="24"/>
          <w:szCs w:val="24"/>
        </w:rPr>
        <w:t>、</w:t>
      </w:r>
      <w:r>
        <w:rPr>
          <w:rFonts w:ascii="宋体" w:hAnsi="宋体" w:cs="宋体" w:hint="eastAsia"/>
          <w:b/>
          <w:color w:val="000000"/>
          <w:sz w:val="24"/>
          <w:szCs w:val="24"/>
        </w:rPr>
        <w:t>项目费用</w:t>
      </w:r>
    </w:p>
    <w:p w:rsidR="006B0D67" w:rsidRDefault="00D64A8F">
      <w:pPr>
        <w:spacing w:before="0" w:after="0" w:line="360" w:lineRule="atLeast"/>
        <w:ind w:firstLineChars="150" w:firstLine="360"/>
        <w:jc w:val="left"/>
        <w:rPr>
          <w:sz w:val="24"/>
          <w:szCs w:val="24"/>
        </w:rPr>
      </w:pPr>
      <w:r>
        <w:rPr>
          <w:rFonts w:hint="eastAsia"/>
          <w:sz w:val="24"/>
          <w:szCs w:val="24"/>
          <w:lang w:val="en-US"/>
        </w:rPr>
        <w:t xml:space="preserve"> </w:t>
      </w:r>
      <w:r>
        <w:rPr>
          <w:sz w:val="24"/>
          <w:szCs w:val="24"/>
        </w:rPr>
        <w:t>本项目</w:t>
      </w:r>
      <w:r>
        <w:rPr>
          <w:rFonts w:hint="eastAsia"/>
          <w:sz w:val="24"/>
          <w:szCs w:val="24"/>
        </w:rPr>
        <w:t>总价格为</w:t>
      </w:r>
      <w:r>
        <w:rPr>
          <w:sz w:val="24"/>
          <w:szCs w:val="24"/>
        </w:rPr>
        <w:t>$8,500</w:t>
      </w:r>
      <w:r>
        <w:rPr>
          <w:rFonts w:hint="eastAsia"/>
          <w:sz w:val="24"/>
          <w:szCs w:val="24"/>
        </w:rPr>
        <w:t>美元（不包含学分课时费用），仅作参考，</w:t>
      </w:r>
      <w:r>
        <w:rPr>
          <w:sz w:val="24"/>
          <w:szCs w:val="24"/>
        </w:rPr>
        <w:t xml:space="preserve"> 2016</w:t>
      </w:r>
      <w:r>
        <w:rPr>
          <w:rFonts w:hint="eastAsia"/>
          <w:sz w:val="24"/>
          <w:szCs w:val="24"/>
        </w:rPr>
        <w:t>年春季项目总价格可能会有细微的变化。具体的各校价格将在后续的申请细则中列举说明。</w:t>
      </w:r>
    </w:p>
    <w:p w:rsidR="006B0D67" w:rsidRDefault="00D64A8F">
      <w:pPr>
        <w:pStyle w:val="1"/>
        <w:ind w:firstLineChars="0" w:firstLine="0"/>
        <w:jc w:val="left"/>
        <w:rPr>
          <w:rFonts w:ascii="宋体" w:hAnsi="宋体" w:cs="宋体"/>
          <w:b/>
          <w:color w:val="000000"/>
          <w:sz w:val="24"/>
          <w:szCs w:val="24"/>
        </w:rPr>
      </w:pPr>
      <w:r>
        <w:rPr>
          <w:rFonts w:ascii="宋体" w:hAnsi="宋体" w:cs="宋体" w:hint="eastAsia"/>
          <w:b/>
          <w:color w:val="000000"/>
          <w:sz w:val="24"/>
          <w:szCs w:val="24"/>
          <w:lang w:val="en-US"/>
        </w:rPr>
        <w:t xml:space="preserve"> </w:t>
      </w:r>
      <w:r>
        <w:rPr>
          <w:rFonts w:ascii="宋体" w:hAnsi="宋体" w:cs="宋体" w:hint="eastAsia"/>
          <w:b/>
          <w:color w:val="000000"/>
          <w:sz w:val="24"/>
          <w:szCs w:val="24"/>
        </w:rPr>
        <w:t>6</w:t>
      </w:r>
      <w:r>
        <w:rPr>
          <w:rFonts w:ascii="宋体" w:hAnsi="宋体" w:cs="宋体" w:hint="eastAsia"/>
          <w:b/>
          <w:color w:val="000000"/>
          <w:sz w:val="24"/>
          <w:szCs w:val="24"/>
        </w:rPr>
        <w:t>、</w:t>
      </w:r>
      <w:r>
        <w:rPr>
          <w:rFonts w:ascii="宋体" w:hAnsi="宋体" w:cs="宋体" w:hint="eastAsia"/>
          <w:b/>
          <w:bCs/>
          <w:color w:val="000000"/>
          <w:sz w:val="24"/>
          <w:szCs w:val="24"/>
        </w:rPr>
        <w:t>项目及学籍、学分认定管理</w:t>
      </w:r>
    </w:p>
    <w:p w:rsidR="006B0D67" w:rsidRDefault="00D64A8F">
      <w:pPr>
        <w:spacing w:before="0" w:after="0" w:line="360" w:lineRule="atLeast"/>
        <w:ind w:firstLineChars="150" w:firstLine="360"/>
        <w:jc w:val="left"/>
        <w:rPr>
          <w:sz w:val="24"/>
          <w:szCs w:val="24"/>
        </w:rPr>
      </w:pPr>
      <w:r>
        <w:rPr>
          <w:rFonts w:hint="eastAsia"/>
          <w:sz w:val="24"/>
          <w:szCs w:val="24"/>
        </w:rPr>
        <w:t>1</w:t>
      </w:r>
      <w:r>
        <w:rPr>
          <w:rFonts w:hint="eastAsia"/>
          <w:sz w:val="24"/>
          <w:szCs w:val="24"/>
        </w:rPr>
        <w:t>）</w:t>
      </w:r>
      <w:r>
        <w:rPr>
          <w:rFonts w:hint="eastAsia"/>
          <w:sz w:val="24"/>
          <w:szCs w:val="24"/>
        </w:rPr>
        <w:t>项目管理：</w:t>
      </w:r>
      <w:r>
        <w:rPr>
          <w:sz w:val="24"/>
          <w:szCs w:val="24"/>
        </w:rPr>
        <w:t>国际处张老师（科学馆</w:t>
      </w:r>
      <w:r>
        <w:rPr>
          <w:sz w:val="24"/>
          <w:szCs w:val="24"/>
        </w:rPr>
        <w:t>111</w:t>
      </w:r>
      <w:r>
        <w:rPr>
          <w:sz w:val="24"/>
          <w:szCs w:val="24"/>
        </w:rPr>
        <w:t>室）</w:t>
      </w:r>
      <w:r>
        <w:rPr>
          <w:sz w:val="24"/>
          <w:szCs w:val="24"/>
        </w:rPr>
        <w:t xml:space="preserve"> </w:t>
      </w:r>
    </w:p>
    <w:p w:rsidR="006B0D67" w:rsidRDefault="00D64A8F">
      <w:pPr>
        <w:spacing w:before="0" w:after="0" w:line="360" w:lineRule="atLeast"/>
        <w:ind w:firstLineChars="150" w:firstLine="360"/>
        <w:jc w:val="left"/>
        <w:rPr>
          <w:sz w:val="24"/>
          <w:szCs w:val="24"/>
        </w:rPr>
      </w:pPr>
      <w:r>
        <w:rPr>
          <w:rFonts w:hint="eastAsia"/>
          <w:sz w:val="24"/>
          <w:szCs w:val="24"/>
          <w:lang w:val="en-US"/>
        </w:rPr>
        <w:t xml:space="preserve">   </w:t>
      </w:r>
      <w:r>
        <w:rPr>
          <w:sz w:val="24"/>
          <w:szCs w:val="24"/>
        </w:rPr>
        <w:t>Email: zhang_lizhi@mail.xjtu.edu.cn</w:t>
      </w:r>
      <w:r>
        <w:rPr>
          <w:sz w:val="24"/>
          <w:szCs w:val="24"/>
        </w:rPr>
        <w:br/>
      </w:r>
      <w:r>
        <w:rPr>
          <w:rFonts w:hint="eastAsia"/>
          <w:sz w:val="24"/>
          <w:szCs w:val="24"/>
          <w:lang w:val="en-US"/>
        </w:rPr>
        <w:t xml:space="preserve">      Tel: </w:t>
      </w:r>
      <w:r>
        <w:rPr>
          <w:sz w:val="24"/>
          <w:szCs w:val="24"/>
        </w:rPr>
        <w:t xml:space="preserve">82668236 </w:t>
      </w:r>
    </w:p>
    <w:p w:rsidR="006B0D67" w:rsidRDefault="00D64A8F">
      <w:pPr>
        <w:numPr>
          <w:ilvl w:val="0"/>
          <w:numId w:val="4"/>
        </w:numPr>
        <w:spacing w:before="0" w:after="0" w:line="360" w:lineRule="atLeast"/>
        <w:ind w:firstLineChars="150" w:firstLine="360"/>
        <w:jc w:val="left"/>
        <w:rPr>
          <w:sz w:val="24"/>
          <w:szCs w:val="24"/>
        </w:rPr>
      </w:pPr>
      <w:r>
        <w:rPr>
          <w:rFonts w:hint="eastAsia"/>
          <w:sz w:val="24"/>
          <w:szCs w:val="24"/>
        </w:rPr>
        <w:t>学籍及学分认定联系人：</w:t>
      </w:r>
    </w:p>
    <w:p w:rsidR="006B0D67" w:rsidRDefault="00D64A8F">
      <w:pPr>
        <w:spacing w:before="0" w:after="0" w:line="360" w:lineRule="atLeast"/>
        <w:jc w:val="left"/>
        <w:rPr>
          <w:sz w:val="24"/>
          <w:szCs w:val="24"/>
        </w:rPr>
      </w:pPr>
      <w:r>
        <w:rPr>
          <w:rFonts w:hint="eastAsia"/>
          <w:sz w:val="24"/>
          <w:szCs w:val="24"/>
          <w:lang w:val="en-US"/>
        </w:rPr>
        <w:t xml:space="preserve">      </w:t>
      </w:r>
      <w:r>
        <w:rPr>
          <w:rFonts w:hint="eastAsia"/>
          <w:sz w:val="24"/>
          <w:szCs w:val="24"/>
        </w:rPr>
        <w:t>各学院教务办公室老师</w:t>
      </w:r>
      <w:r>
        <w:rPr>
          <w:rFonts w:hint="eastAsia"/>
          <w:sz w:val="24"/>
          <w:szCs w:val="24"/>
        </w:rPr>
        <w:t>或</w:t>
      </w:r>
      <w:r>
        <w:rPr>
          <w:rFonts w:hint="eastAsia"/>
          <w:sz w:val="24"/>
          <w:szCs w:val="24"/>
        </w:rPr>
        <w:t>学校教务处魏老师（</w:t>
      </w:r>
      <w:r>
        <w:rPr>
          <w:rFonts w:hint="eastAsia"/>
          <w:sz w:val="24"/>
          <w:szCs w:val="24"/>
          <w:lang w:val="en-US"/>
        </w:rPr>
        <w:t>Tel</w:t>
      </w:r>
      <w:r>
        <w:rPr>
          <w:rFonts w:hint="eastAsia"/>
          <w:sz w:val="24"/>
          <w:szCs w:val="24"/>
        </w:rPr>
        <w:t>：</w:t>
      </w:r>
      <w:r>
        <w:rPr>
          <w:rFonts w:hint="eastAsia"/>
          <w:sz w:val="24"/>
          <w:szCs w:val="24"/>
        </w:rPr>
        <w:t>82665477</w:t>
      </w:r>
      <w:r>
        <w:rPr>
          <w:rFonts w:hint="eastAsia"/>
          <w:sz w:val="24"/>
          <w:szCs w:val="24"/>
        </w:rPr>
        <w:t>）</w:t>
      </w:r>
    </w:p>
    <w:p w:rsidR="006B0D67" w:rsidRDefault="006B0D67">
      <w:pPr>
        <w:pStyle w:val="1"/>
        <w:spacing w:before="0" w:after="0" w:line="360" w:lineRule="atLeast"/>
        <w:ind w:firstLineChars="0" w:firstLine="0"/>
        <w:jc w:val="left"/>
        <w:rPr>
          <w:sz w:val="24"/>
          <w:szCs w:val="24"/>
        </w:rPr>
      </w:pPr>
    </w:p>
    <w:p w:rsidR="006B0D67" w:rsidRDefault="006B0D67">
      <w:pPr>
        <w:pStyle w:val="1"/>
        <w:spacing w:before="0" w:after="0" w:line="360" w:lineRule="atLeast"/>
        <w:ind w:left="840" w:firstLineChars="0" w:firstLine="0"/>
        <w:jc w:val="left"/>
        <w:rPr>
          <w:sz w:val="24"/>
          <w:szCs w:val="24"/>
        </w:rPr>
      </w:pPr>
    </w:p>
    <w:p w:rsidR="006B0D67" w:rsidRDefault="00D64A8F">
      <w:pPr>
        <w:pStyle w:val="1"/>
        <w:spacing w:before="0" w:after="0" w:line="360" w:lineRule="atLeast"/>
        <w:ind w:left="840" w:firstLineChars="0" w:firstLine="0"/>
        <w:jc w:val="left"/>
        <w:rPr>
          <w:sz w:val="24"/>
          <w:szCs w:val="24"/>
          <w:lang w:val="en-US"/>
        </w:rPr>
      </w:pPr>
      <w:r>
        <w:rPr>
          <w:rFonts w:hint="eastAsia"/>
          <w:sz w:val="24"/>
          <w:szCs w:val="24"/>
          <w:lang w:val="en-US"/>
        </w:rPr>
        <w:t xml:space="preserve">                                          </w:t>
      </w:r>
      <w:r>
        <w:rPr>
          <w:rFonts w:hint="eastAsia"/>
          <w:sz w:val="24"/>
          <w:szCs w:val="24"/>
          <w:lang w:val="en-US"/>
        </w:rPr>
        <w:t>教务处</w:t>
      </w:r>
    </w:p>
    <w:p w:rsidR="006B0D67" w:rsidRDefault="00D64A8F">
      <w:pPr>
        <w:pStyle w:val="1"/>
        <w:spacing w:before="0" w:after="0" w:line="360" w:lineRule="atLeast"/>
        <w:ind w:left="840" w:firstLineChars="0" w:firstLine="0"/>
        <w:jc w:val="left"/>
        <w:rPr>
          <w:sz w:val="24"/>
          <w:szCs w:val="24"/>
          <w:lang w:val="en-US"/>
        </w:rPr>
      </w:pPr>
      <w:r>
        <w:rPr>
          <w:rFonts w:hint="eastAsia"/>
          <w:sz w:val="24"/>
          <w:szCs w:val="24"/>
          <w:lang w:val="en-US"/>
        </w:rPr>
        <w:t xml:space="preserve">                                     2015</w:t>
      </w:r>
      <w:r>
        <w:rPr>
          <w:rFonts w:hint="eastAsia"/>
          <w:sz w:val="24"/>
          <w:szCs w:val="24"/>
          <w:lang w:val="en-US"/>
        </w:rPr>
        <w:t>年</w:t>
      </w:r>
      <w:r>
        <w:rPr>
          <w:rFonts w:hint="eastAsia"/>
          <w:sz w:val="24"/>
          <w:szCs w:val="24"/>
          <w:lang w:val="en-US"/>
        </w:rPr>
        <w:t>12</w:t>
      </w:r>
      <w:r>
        <w:rPr>
          <w:rFonts w:hint="eastAsia"/>
          <w:sz w:val="24"/>
          <w:szCs w:val="24"/>
          <w:lang w:val="en-US"/>
        </w:rPr>
        <w:t>月</w:t>
      </w:r>
      <w:r>
        <w:rPr>
          <w:rFonts w:hint="eastAsia"/>
          <w:sz w:val="24"/>
          <w:szCs w:val="24"/>
          <w:lang w:val="en-US"/>
        </w:rPr>
        <w:t>22</w:t>
      </w:r>
      <w:r>
        <w:rPr>
          <w:rFonts w:hint="eastAsia"/>
          <w:sz w:val="24"/>
          <w:szCs w:val="24"/>
          <w:lang w:val="en-US"/>
        </w:rPr>
        <w:t>日</w:t>
      </w:r>
    </w:p>
    <w:p w:rsidR="006B0D67" w:rsidRDefault="006B0D67">
      <w:pPr>
        <w:framePr w:w="12830" w:wrap="around" w:hAnchor="text" w:x="3245" w:y="3710"/>
        <w:widowControl w:val="0"/>
        <w:autoSpaceDE w:val="0"/>
        <w:autoSpaceDN w:val="0"/>
        <w:spacing w:before="0" w:after="0" w:line="225" w:lineRule="exact"/>
        <w:jc w:val="left"/>
        <w:rPr>
          <w:rFonts w:ascii="宋体" w:hAnsi="宋体" w:cs="宋体"/>
          <w:color w:val="000000"/>
        </w:rPr>
      </w:pPr>
    </w:p>
    <w:p w:rsidR="006B0D67" w:rsidRDefault="006B0D67">
      <w:pPr>
        <w:pStyle w:val="1"/>
        <w:spacing w:before="0" w:after="0" w:line="360" w:lineRule="atLeast"/>
        <w:ind w:left="840" w:firstLineChars="0" w:firstLine="0"/>
        <w:jc w:val="left"/>
        <w:rPr>
          <w:sz w:val="24"/>
          <w:szCs w:val="24"/>
        </w:rPr>
      </w:pPr>
    </w:p>
    <w:p w:rsidR="006B0D67" w:rsidRDefault="006B0D67">
      <w:pPr>
        <w:pStyle w:val="1"/>
        <w:spacing w:before="0" w:after="0" w:line="360" w:lineRule="atLeast"/>
        <w:ind w:left="840" w:firstLineChars="0" w:firstLine="0"/>
        <w:jc w:val="left"/>
        <w:rPr>
          <w:sz w:val="24"/>
          <w:szCs w:val="24"/>
        </w:rPr>
      </w:pPr>
    </w:p>
    <w:p w:rsidR="006B0D67" w:rsidRDefault="006B0D67">
      <w:pPr>
        <w:framePr w:w="12830" w:wrap="around" w:hAnchor="text" w:x="3245" w:y="3710"/>
        <w:widowControl w:val="0"/>
        <w:autoSpaceDE w:val="0"/>
        <w:autoSpaceDN w:val="0"/>
        <w:spacing w:before="0" w:after="0" w:line="225" w:lineRule="exact"/>
        <w:jc w:val="left"/>
        <w:rPr>
          <w:rFonts w:ascii="宋体" w:hAnsi="宋体" w:cs="宋体"/>
          <w:color w:val="000000"/>
        </w:rPr>
      </w:pPr>
    </w:p>
    <w:p w:rsidR="006B0D67" w:rsidRDefault="006B0D67">
      <w:pPr>
        <w:pStyle w:val="1"/>
        <w:spacing w:before="0" w:after="0" w:line="360" w:lineRule="atLeast"/>
        <w:ind w:left="840" w:firstLineChars="0" w:firstLine="0"/>
        <w:jc w:val="left"/>
        <w:rPr>
          <w:sz w:val="24"/>
          <w:szCs w:val="24"/>
        </w:rPr>
      </w:pPr>
    </w:p>
    <w:p w:rsidR="006B0D67" w:rsidRDefault="006B0D67"/>
    <w:sectPr w:rsidR="006B0D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073EFD"/>
    <w:multiLevelType w:val="multilevel"/>
    <w:tmpl w:val="4D073EFD"/>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15:restartNumberingAfterBreak="0">
    <w:nsid w:val="52D44F37"/>
    <w:multiLevelType w:val="multilevel"/>
    <w:tmpl w:val="52D44F37"/>
    <w:lvl w:ilvl="0">
      <w:start w:val="1"/>
      <w:numFmt w:val="decimal"/>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2" w15:restartNumberingAfterBreak="0">
    <w:nsid w:val="5678A8FC"/>
    <w:multiLevelType w:val="singleLevel"/>
    <w:tmpl w:val="5678A8FC"/>
    <w:lvl w:ilvl="0">
      <w:start w:val="2"/>
      <w:numFmt w:val="decimal"/>
      <w:suff w:val="nothing"/>
      <w:lvlText w:val="%1）"/>
      <w:lvlJc w:val="left"/>
    </w:lvl>
  </w:abstractNum>
  <w:abstractNum w:abstractNumId="3" w15:restartNumberingAfterBreak="0">
    <w:nsid w:val="6C3870A6"/>
    <w:multiLevelType w:val="multilevel"/>
    <w:tmpl w:val="6C3870A6"/>
    <w:lvl w:ilvl="0">
      <w:start w:val="1"/>
      <w:numFmt w:val="decimal"/>
      <w:lvlText w:val="%1）"/>
      <w:lvlJc w:val="left"/>
      <w:pPr>
        <w:ind w:left="927"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779C4"/>
    <w:rsid w:val="0006257E"/>
    <w:rsid w:val="0018748A"/>
    <w:rsid w:val="00203FA5"/>
    <w:rsid w:val="002262C3"/>
    <w:rsid w:val="00346D6A"/>
    <w:rsid w:val="00397BDD"/>
    <w:rsid w:val="006B0D67"/>
    <w:rsid w:val="00C779C4"/>
    <w:rsid w:val="00CF325A"/>
    <w:rsid w:val="00D64A8F"/>
    <w:rsid w:val="00D732B3"/>
    <w:rsid w:val="00E957BC"/>
    <w:rsid w:val="05814297"/>
    <w:rsid w:val="390C2A26"/>
    <w:rsid w:val="39704948"/>
    <w:rsid w:val="3EEE30CB"/>
    <w:rsid w:val="45A44DCD"/>
    <w:rsid w:val="57805B1E"/>
    <w:rsid w:val="6BDF7488"/>
    <w:rsid w:val="7BA818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2733B25-6637-4ABD-8E2B-06ECBD98B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pacing w:before="120" w:after="240"/>
      <w:jc w:val="both"/>
    </w:pPr>
    <w:rPr>
      <w:kern w:val="2"/>
      <w:sz w:val="22"/>
      <w:szCs w:val="22"/>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Strong"/>
    <w:basedOn w:val="a0"/>
    <w:uiPriority w:val="22"/>
    <w:qFormat/>
    <w:rPr>
      <w:b/>
      <w:bCs/>
    </w:rPr>
  </w:style>
  <w:style w:type="character" w:styleId="a6">
    <w:name w:val="Hyperlink"/>
    <w:basedOn w:val="a0"/>
    <w:uiPriority w:val="99"/>
    <w:unhideWhenUsed/>
    <w:rPr>
      <w:color w:val="0000FF" w:themeColor="hyperlink"/>
      <w:u w:val="single"/>
    </w:rPr>
  </w:style>
  <w:style w:type="paragraph" w:customStyle="1" w:styleId="1">
    <w:name w:val="列出段落1"/>
    <w:basedOn w:val="a"/>
    <w:uiPriority w:val="34"/>
    <w:qFormat/>
    <w:pPr>
      <w:ind w:firstLineChars="200" w:firstLine="420"/>
    </w:p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Char0">
    <w:name w:val="页眉 Char"/>
    <w:basedOn w:val="a0"/>
    <w:link w:val="a4"/>
    <w:uiPriority w:val="99"/>
    <w:semiHidden/>
    <w:qFormat/>
    <w:rPr>
      <w:sz w:val="18"/>
      <w:szCs w:val="18"/>
      <w:lang w:val="ru-RU"/>
    </w:rPr>
  </w:style>
  <w:style w:type="character" w:customStyle="1" w:styleId="Char">
    <w:name w:val="页脚 Char"/>
    <w:basedOn w:val="a0"/>
    <w:link w:val="a3"/>
    <w:uiPriority w:val="99"/>
    <w:semiHidden/>
    <w:qFormat/>
    <w:rPr>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baike.baidu.com/view/937962.htm" TargetMode="External"/><Relationship Id="rId3" Type="http://schemas.openxmlformats.org/officeDocument/2006/relationships/styles" Target="styles.xml"/><Relationship Id="rId7" Type="http://schemas.openxmlformats.org/officeDocument/2006/relationships/hyperlink" Target="http://baike.baidu.com/view/207486.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baike.baidu.com/view/173553.ht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baike.baidu.com/view/1168757.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319</Words>
  <Characters>1823</Characters>
  <Application>Microsoft Office Word</Application>
  <DocSecurity>0</DocSecurity>
  <Lines>15</Lines>
  <Paragraphs>4</Paragraphs>
  <ScaleCrop>false</ScaleCrop>
  <Company/>
  <LinksUpToDate>false</LinksUpToDate>
  <CharactersWithSpaces>2138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gmz</cp:lastModifiedBy>
  <cp:revision>10</cp:revision>
  <dcterms:created xsi:type="dcterms:W3CDTF">2015-12-21T08:39:00Z</dcterms:created>
  <dcterms:modified xsi:type="dcterms:W3CDTF">2015-12-24T02:25:00Z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